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9EA" w:rsidRPr="00136377" w:rsidRDefault="008349EA" w:rsidP="008349EA">
      <w:pPr>
        <w:jc w:val="center"/>
        <w:rPr>
          <w:rFonts w:ascii="Times New Roman" w:hAnsi="Times New Roman" w:cs="Times New Roman"/>
          <w:sz w:val="28"/>
          <w:szCs w:val="28"/>
        </w:rPr>
      </w:pPr>
      <w:r w:rsidRPr="00136377">
        <w:rPr>
          <w:rFonts w:ascii="Times New Roman" w:hAnsi="Times New Roman" w:cs="Times New Roman"/>
          <w:sz w:val="28"/>
          <w:szCs w:val="28"/>
        </w:rPr>
        <w:t>ОБЛАСТНОЕ ГОСУДАРСТВЕННОЕ АВТОНОМНОЕ ПРОФЕССИОНАЛЬНОЕ ОБРАЗОВАТЕЛЬНОЕ УЧРЕЖДЕНИЕ</w:t>
      </w:r>
    </w:p>
    <w:p w:rsidR="008349EA" w:rsidRPr="00136377" w:rsidRDefault="008349EA" w:rsidP="008349EA">
      <w:pPr>
        <w:jc w:val="center"/>
        <w:rPr>
          <w:rFonts w:ascii="Times New Roman" w:hAnsi="Times New Roman" w:cs="Times New Roman"/>
          <w:sz w:val="28"/>
          <w:szCs w:val="28"/>
        </w:rPr>
      </w:pPr>
      <w:r w:rsidRPr="00136377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136377">
        <w:rPr>
          <w:rFonts w:ascii="Times New Roman" w:hAnsi="Times New Roman" w:cs="Times New Roman"/>
          <w:sz w:val="28"/>
          <w:szCs w:val="28"/>
        </w:rPr>
        <w:t>БЕЛГОРОДСКИЙ СТРОИТЕЛЬНЫЙ КОЛЛЕДЖ</w:t>
      </w:r>
      <w:r w:rsidRPr="00136377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8349EA" w:rsidRPr="00136377" w:rsidRDefault="008349EA" w:rsidP="008349E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49EA" w:rsidRPr="00136377" w:rsidRDefault="008349EA" w:rsidP="008349E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49EA" w:rsidRPr="00136377" w:rsidRDefault="008349EA" w:rsidP="008349E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49EA" w:rsidRPr="00136377" w:rsidRDefault="008349EA" w:rsidP="008349E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49EA" w:rsidRPr="00136377" w:rsidRDefault="008349EA" w:rsidP="008349E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49EA" w:rsidRPr="00136377" w:rsidRDefault="008349EA" w:rsidP="008349E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49EA" w:rsidRPr="00136377" w:rsidRDefault="008349EA" w:rsidP="008349E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49EA" w:rsidRPr="00136377" w:rsidRDefault="008349EA" w:rsidP="008349E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49EA" w:rsidRPr="00136377" w:rsidRDefault="008349EA" w:rsidP="008349E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49EA" w:rsidRPr="00136377" w:rsidRDefault="008349EA" w:rsidP="008349E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49EA" w:rsidRPr="00136377" w:rsidRDefault="008349EA" w:rsidP="008349EA">
      <w:pPr>
        <w:jc w:val="center"/>
        <w:rPr>
          <w:rFonts w:ascii="Times New Roman" w:hAnsi="Times New Roman" w:cs="Times New Roman"/>
          <w:sz w:val="28"/>
          <w:szCs w:val="28"/>
        </w:rPr>
      </w:pPr>
      <w:r w:rsidRPr="00136377">
        <w:rPr>
          <w:rFonts w:ascii="Times New Roman" w:hAnsi="Times New Roman" w:cs="Times New Roman"/>
          <w:sz w:val="28"/>
          <w:szCs w:val="28"/>
        </w:rPr>
        <w:t>Контрольно-измерительный материал</w:t>
      </w:r>
    </w:p>
    <w:p w:rsidR="008349EA" w:rsidRPr="00136377" w:rsidRDefault="008349EA" w:rsidP="008349EA">
      <w:pPr>
        <w:jc w:val="center"/>
        <w:rPr>
          <w:rFonts w:ascii="Times New Roman" w:hAnsi="Times New Roman" w:cs="Times New Roman"/>
          <w:sz w:val="28"/>
          <w:szCs w:val="28"/>
        </w:rPr>
      </w:pPr>
      <w:r w:rsidRPr="00136377"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</w:p>
    <w:p w:rsidR="008349EA" w:rsidRPr="00136377" w:rsidRDefault="008349EA" w:rsidP="008349EA">
      <w:pPr>
        <w:jc w:val="center"/>
        <w:rPr>
          <w:rFonts w:ascii="Times New Roman" w:hAnsi="Times New Roman" w:cs="Times New Roman"/>
          <w:sz w:val="28"/>
          <w:szCs w:val="28"/>
        </w:rPr>
      </w:pPr>
      <w:r w:rsidRPr="00136377">
        <w:rPr>
          <w:rFonts w:ascii="Times New Roman" w:hAnsi="Times New Roman" w:cs="Times New Roman"/>
          <w:sz w:val="28"/>
          <w:szCs w:val="28"/>
        </w:rPr>
        <w:t>в форме диффе</w:t>
      </w:r>
      <w:r w:rsidR="00215A25" w:rsidRPr="00136377">
        <w:rPr>
          <w:rFonts w:ascii="Times New Roman" w:hAnsi="Times New Roman" w:cs="Times New Roman"/>
          <w:sz w:val="28"/>
          <w:szCs w:val="28"/>
        </w:rPr>
        <w:t>ренцированного зачета</w:t>
      </w:r>
    </w:p>
    <w:p w:rsidR="00F72353" w:rsidRPr="00136377" w:rsidRDefault="00F72353" w:rsidP="008349EA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36377">
        <w:rPr>
          <w:rFonts w:ascii="Times New Roman" w:eastAsia="Times New Roman" w:hAnsi="Times New Roman" w:cs="Times New Roman"/>
          <w:bCs/>
          <w:sz w:val="28"/>
          <w:szCs w:val="28"/>
        </w:rPr>
        <w:t>(</w:t>
      </w:r>
      <w:r w:rsidR="00644AF0" w:rsidRPr="00136377">
        <w:rPr>
          <w:rFonts w:ascii="Times New Roman" w:eastAsia="Times New Roman" w:hAnsi="Times New Roman" w:cs="Times New Roman"/>
          <w:bCs/>
          <w:sz w:val="28"/>
          <w:szCs w:val="28"/>
        </w:rPr>
        <w:t>тестирование</w:t>
      </w:r>
      <w:r w:rsidRPr="00136377">
        <w:rPr>
          <w:rFonts w:ascii="Times New Roman" w:eastAsia="Times New Roman" w:hAnsi="Times New Roman" w:cs="Times New Roman"/>
          <w:bCs/>
          <w:sz w:val="28"/>
          <w:szCs w:val="28"/>
        </w:rPr>
        <w:t>)</w:t>
      </w:r>
    </w:p>
    <w:p w:rsidR="008349EA" w:rsidRPr="00136377" w:rsidRDefault="00F72353" w:rsidP="008349EA">
      <w:pPr>
        <w:jc w:val="center"/>
        <w:rPr>
          <w:rFonts w:ascii="Times New Roman" w:hAnsi="Times New Roman" w:cs="Times New Roman"/>
          <w:sz w:val="28"/>
          <w:szCs w:val="28"/>
        </w:rPr>
      </w:pPr>
      <w:r w:rsidRPr="00136377">
        <w:rPr>
          <w:rFonts w:ascii="Times New Roman" w:eastAsia="Times New Roman" w:hAnsi="Times New Roman" w:cs="Times New Roman"/>
          <w:bCs/>
          <w:sz w:val="28"/>
          <w:szCs w:val="28"/>
        </w:rPr>
        <w:t>в рамках образовательных программ среднего профессионального образования</w:t>
      </w:r>
      <w:r w:rsidR="00245426" w:rsidRPr="0013637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136377">
        <w:rPr>
          <w:rFonts w:ascii="Times New Roman" w:eastAsia="Times New Roman" w:hAnsi="Times New Roman" w:cs="Times New Roman"/>
          <w:bCs/>
          <w:sz w:val="28"/>
          <w:szCs w:val="28"/>
        </w:rPr>
        <w:t>(ППССЗ)</w:t>
      </w:r>
      <w:r w:rsidR="00245426" w:rsidRPr="0013637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136377">
        <w:rPr>
          <w:rFonts w:ascii="Times New Roman" w:hAnsi="Times New Roman" w:cs="Times New Roman"/>
          <w:sz w:val="28"/>
          <w:szCs w:val="28"/>
        </w:rPr>
        <w:t>по учебной дисциплине</w:t>
      </w:r>
    </w:p>
    <w:p w:rsidR="00F72353" w:rsidRPr="00136377" w:rsidRDefault="00F72353" w:rsidP="008349E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349EA" w:rsidRPr="00136377" w:rsidRDefault="00886202" w:rsidP="008349EA">
      <w:pPr>
        <w:jc w:val="center"/>
        <w:rPr>
          <w:rFonts w:ascii="Times New Roman" w:hAnsi="Times New Roman" w:cs="Times New Roman"/>
          <w:sz w:val="28"/>
          <w:szCs w:val="28"/>
        </w:rPr>
      </w:pPr>
      <w:r w:rsidRPr="00136377">
        <w:rPr>
          <w:rFonts w:ascii="Times New Roman" w:hAnsi="Times New Roman" w:cs="Times New Roman"/>
          <w:sz w:val="28"/>
          <w:szCs w:val="28"/>
        </w:rPr>
        <w:t xml:space="preserve">ОГОЭ-05 </w:t>
      </w:r>
      <w:r w:rsidR="008349EA" w:rsidRPr="00136377">
        <w:rPr>
          <w:rFonts w:ascii="Times New Roman" w:hAnsi="Times New Roman" w:cs="Times New Roman"/>
          <w:sz w:val="28"/>
          <w:szCs w:val="28"/>
        </w:rPr>
        <w:t>ПСИХОЛОГИЯ ОБЩЕНИЯ</w:t>
      </w:r>
    </w:p>
    <w:p w:rsidR="008349EA" w:rsidRPr="00136377" w:rsidRDefault="008349EA" w:rsidP="008349EA">
      <w:pPr>
        <w:rPr>
          <w:rFonts w:ascii="Times New Roman" w:hAnsi="Times New Roman" w:cs="Times New Roman"/>
          <w:sz w:val="28"/>
          <w:szCs w:val="28"/>
        </w:rPr>
      </w:pPr>
    </w:p>
    <w:p w:rsidR="008349EA" w:rsidRPr="00136377" w:rsidRDefault="008349EA" w:rsidP="0024542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45426" w:rsidRPr="00136377" w:rsidRDefault="00245426" w:rsidP="0024542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45426" w:rsidRPr="00136377" w:rsidRDefault="00245426" w:rsidP="0024542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C51A5" w:rsidRPr="00136377" w:rsidRDefault="008349EA" w:rsidP="00DC51A5">
      <w:pPr>
        <w:jc w:val="center"/>
        <w:rPr>
          <w:rFonts w:ascii="Times New Roman" w:hAnsi="Times New Roman" w:cs="Times New Roman"/>
          <w:sz w:val="28"/>
          <w:szCs w:val="28"/>
        </w:rPr>
      </w:pPr>
      <w:r w:rsidRPr="00136377">
        <w:rPr>
          <w:rFonts w:ascii="Times New Roman" w:hAnsi="Times New Roman" w:cs="Times New Roman"/>
          <w:sz w:val="28"/>
          <w:szCs w:val="28"/>
        </w:rPr>
        <w:t>Специальность:</w:t>
      </w:r>
      <w:r w:rsidR="00DC51A5" w:rsidRPr="00136377">
        <w:rPr>
          <w:rFonts w:ascii="Times New Roman" w:hAnsi="Times New Roman" w:cs="Times New Roman"/>
          <w:sz w:val="28"/>
          <w:szCs w:val="28"/>
        </w:rPr>
        <w:t xml:space="preserve"> 15.02.13 Техническое обслуживание и ремонт систем вентиляции и кондиционирования</w:t>
      </w:r>
    </w:p>
    <w:p w:rsidR="00296C58" w:rsidRPr="00136377" w:rsidRDefault="008349EA" w:rsidP="00296C58">
      <w:pPr>
        <w:jc w:val="center"/>
        <w:rPr>
          <w:rFonts w:ascii="Times New Roman" w:hAnsi="Times New Roman" w:cs="Times New Roman"/>
          <w:sz w:val="28"/>
          <w:szCs w:val="28"/>
        </w:rPr>
      </w:pPr>
      <w:r w:rsidRPr="001363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49EA" w:rsidRPr="00136377" w:rsidRDefault="008349EA" w:rsidP="0024542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349EA" w:rsidRPr="00136377" w:rsidRDefault="008349EA" w:rsidP="008349EA">
      <w:pPr>
        <w:rPr>
          <w:rFonts w:ascii="Times New Roman" w:hAnsi="Times New Roman" w:cs="Times New Roman"/>
          <w:sz w:val="28"/>
          <w:szCs w:val="28"/>
        </w:rPr>
      </w:pPr>
    </w:p>
    <w:p w:rsidR="008349EA" w:rsidRPr="00136377" w:rsidRDefault="008349EA" w:rsidP="008349EA">
      <w:pPr>
        <w:rPr>
          <w:rFonts w:ascii="Times New Roman" w:hAnsi="Times New Roman" w:cs="Times New Roman"/>
          <w:sz w:val="28"/>
          <w:szCs w:val="28"/>
        </w:rPr>
      </w:pPr>
    </w:p>
    <w:p w:rsidR="008349EA" w:rsidRPr="00136377" w:rsidRDefault="008349EA" w:rsidP="008349EA">
      <w:pPr>
        <w:rPr>
          <w:rFonts w:ascii="Times New Roman" w:hAnsi="Times New Roman" w:cs="Times New Roman"/>
          <w:sz w:val="28"/>
          <w:szCs w:val="28"/>
        </w:rPr>
      </w:pPr>
    </w:p>
    <w:p w:rsidR="008349EA" w:rsidRPr="00136377" w:rsidRDefault="008349EA" w:rsidP="008349EA">
      <w:pPr>
        <w:rPr>
          <w:rFonts w:ascii="Times New Roman" w:hAnsi="Times New Roman" w:cs="Times New Roman"/>
          <w:sz w:val="28"/>
          <w:szCs w:val="28"/>
        </w:rPr>
      </w:pPr>
    </w:p>
    <w:p w:rsidR="008349EA" w:rsidRPr="00136377" w:rsidRDefault="008349EA" w:rsidP="008349EA">
      <w:pPr>
        <w:rPr>
          <w:rFonts w:ascii="Times New Roman" w:hAnsi="Times New Roman" w:cs="Times New Roman"/>
          <w:sz w:val="28"/>
          <w:szCs w:val="28"/>
        </w:rPr>
      </w:pPr>
    </w:p>
    <w:p w:rsidR="00245426" w:rsidRPr="00136377" w:rsidRDefault="00245426" w:rsidP="008349EA">
      <w:pPr>
        <w:rPr>
          <w:rFonts w:ascii="Times New Roman" w:hAnsi="Times New Roman" w:cs="Times New Roman"/>
          <w:sz w:val="28"/>
          <w:szCs w:val="28"/>
        </w:rPr>
      </w:pPr>
    </w:p>
    <w:p w:rsidR="00245426" w:rsidRPr="00136377" w:rsidRDefault="00245426" w:rsidP="008349EA">
      <w:pPr>
        <w:rPr>
          <w:rFonts w:ascii="Times New Roman" w:hAnsi="Times New Roman" w:cs="Times New Roman"/>
          <w:sz w:val="28"/>
          <w:szCs w:val="28"/>
        </w:rPr>
      </w:pPr>
    </w:p>
    <w:p w:rsidR="00245426" w:rsidRPr="00136377" w:rsidRDefault="00245426" w:rsidP="008349EA">
      <w:pPr>
        <w:rPr>
          <w:rFonts w:ascii="Times New Roman" w:hAnsi="Times New Roman" w:cs="Times New Roman"/>
          <w:sz w:val="28"/>
          <w:szCs w:val="28"/>
        </w:rPr>
      </w:pPr>
    </w:p>
    <w:p w:rsidR="00245426" w:rsidRPr="00136377" w:rsidRDefault="00245426" w:rsidP="008349EA">
      <w:pPr>
        <w:rPr>
          <w:rFonts w:ascii="Times New Roman" w:hAnsi="Times New Roman" w:cs="Times New Roman"/>
          <w:sz w:val="28"/>
          <w:szCs w:val="28"/>
        </w:rPr>
      </w:pPr>
    </w:p>
    <w:p w:rsidR="008349EA" w:rsidRPr="00136377" w:rsidRDefault="008349EA" w:rsidP="008349EA">
      <w:pPr>
        <w:rPr>
          <w:rFonts w:ascii="Times New Roman" w:hAnsi="Times New Roman" w:cs="Times New Roman"/>
          <w:sz w:val="28"/>
          <w:szCs w:val="28"/>
        </w:rPr>
      </w:pPr>
    </w:p>
    <w:p w:rsidR="008349EA" w:rsidRPr="00136377" w:rsidRDefault="008349EA" w:rsidP="008349EA">
      <w:pPr>
        <w:rPr>
          <w:rFonts w:ascii="Times New Roman" w:hAnsi="Times New Roman" w:cs="Times New Roman"/>
          <w:sz w:val="28"/>
          <w:szCs w:val="28"/>
        </w:rPr>
      </w:pPr>
    </w:p>
    <w:p w:rsidR="008349EA" w:rsidRPr="00136377" w:rsidRDefault="008349EA" w:rsidP="008349EA">
      <w:pPr>
        <w:rPr>
          <w:rFonts w:ascii="Times New Roman" w:hAnsi="Times New Roman" w:cs="Times New Roman"/>
          <w:sz w:val="28"/>
          <w:szCs w:val="28"/>
        </w:rPr>
      </w:pPr>
    </w:p>
    <w:p w:rsidR="008349EA" w:rsidRPr="00136377" w:rsidRDefault="008349EA" w:rsidP="008349EA">
      <w:pPr>
        <w:rPr>
          <w:rFonts w:ascii="Times New Roman" w:hAnsi="Times New Roman" w:cs="Times New Roman"/>
          <w:sz w:val="28"/>
          <w:szCs w:val="28"/>
        </w:rPr>
      </w:pPr>
    </w:p>
    <w:p w:rsidR="008349EA" w:rsidRPr="00136377" w:rsidRDefault="008349EA" w:rsidP="008349EA">
      <w:pPr>
        <w:rPr>
          <w:rFonts w:ascii="Times New Roman" w:hAnsi="Times New Roman" w:cs="Times New Roman"/>
          <w:sz w:val="28"/>
          <w:szCs w:val="28"/>
        </w:rPr>
      </w:pPr>
    </w:p>
    <w:p w:rsidR="008349EA" w:rsidRPr="00136377" w:rsidRDefault="008349EA" w:rsidP="008349EA">
      <w:pPr>
        <w:rPr>
          <w:rFonts w:ascii="Times New Roman" w:hAnsi="Times New Roman" w:cs="Times New Roman"/>
          <w:sz w:val="28"/>
          <w:szCs w:val="28"/>
        </w:rPr>
      </w:pPr>
    </w:p>
    <w:p w:rsidR="008349EA" w:rsidRPr="00136377" w:rsidRDefault="008349EA" w:rsidP="008349EA">
      <w:pPr>
        <w:rPr>
          <w:rFonts w:ascii="Times New Roman" w:hAnsi="Times New Roman" w:cs="Times New Roman"/>
          <w:sz w:val="28"/>
          <w:szCs w:val="28"/>
        </w:rPr>
      </w:pPr>
    </w:p>
    <w:p w:rsidR="008349EA" w:rsidRPr="00136377" w:rsidRDefault="008349EA" w:rsidP="008349EA">
      <w:pPr>
        <w:rPr>
          <w:rFonts w:ascii="Times New Roman" w:hAnsi="Times New Roman" w:cs="Times New Roman"/>
          <w:sz w:val="28"/>
          <w:szCs w:val="28"/>
        </w:rPr>
      </w:pPr>
    </w:p>
    <w:p w:rsidR="008349EA" w:rsidRPr="00136377" w:rsidRDefault="00F72353" w:rsidP="00136377">
      <w:pPr>
        <w:jc w:val="center"/>
        <w:rPr>
          <w:rFonts w:ascii="Times New Roman" w:hAnsi="Times New Roman" w:cs="Times New Roman"/>
          <w:sz w:val="28"/>
          <w:szCs w:val="28"/>
        </w:rPr>
      </w:pPr>
      <w:r w:rsidRPr="00136377">
        <w:rPr>
          <w:rFonts w:ascii="Times New Roman" w:hAnsi="Times New Roman" w:cs="Times New Roman"/>
          <w:sz w:val="28"/>
          <w:szCs w:val="28"/>
        </w:rPr>
        <w:t xml:space="preserve">г. </w:t>
      </w:r>
      <w:r w:rsidR="00CD05F9">
        <w:rPr>
          <w:rFonts w:ascii="Times New Roman" w:hAnsi="Times New Roman" w:cs="Times New Roman"/>
          <w:sz w:val="28"/>
          <w:szCs w:val="28"/>
        </w:rPr>
        <w:t>Белгород, 2019</w:t>
      </w:r>
      <w:bookmarkStart w:id="0" w:name="_GoBack"/>
      <w:bookmarkEnd w:id="0"/>
      <w:r w:rsidR="008349EA" w:rsidRPr="00136377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BF5B07" w:rsidRPr="00136377" w:rsidRDefault="008A7ED7" w:rsidP="008349EA">
      <w:pPr>
        <w:spacing w:line="354" w:lineRule="auto"/>
        <w:ind w:right="10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637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Комплект контрольно-измерительных материалов </w:t>
      </w:r>
      <w:r w:rsidR="008349EA" w:rsidRPr="00136377">
        <w:rPr>
          <w:rFonts w:ascii="Times New Roman" w:eastAsia="Times New Roman" w:hAnsi="Times New Roman" w:cs="Times New Roman"/>
          <w:sz w:val="28"/>
          <w:szCs w:val="28"/>
        </w:rPr>
        <w:t>«Психология общения», разработан</w:t>
      </w:r>
      <w:r w:rsidR="00BF5B07" w:rsidRPr="00136377">
        <w:rPr>
          <w:rFonts w:ascii="Times New Roman" w:eastAsia="Times New Roman" w:hAnsi="Times New Roman" w:cs="Times New Roman"/>
          <w:sz w:val="28"/>
          <w:szCs w:val="28"/>
        </w:rPr>
        <w:t xml:space="preserve"> на основе рабочей программы по указанной дисциплине по специальности:</w:t>
      </w:r>
    </w:p>
    <w:p w:rsidR="00296C58" w:rsidRPr="00136377" w:rsidRDefault="00296C58" w:rsidP="00296C58">
      <w:pPr>
        <w:jc w:val="both"/>
        <w:rPr>
          <w:rFonts w:ascii="Times New Roman" w:hAnsi="Times New Roman" w:cs="Times New Roman"/>
          <w:sz w:val="28"/>
          <w:szCs w:val="28"/>
        </w:rPr>
      </w:pPr>
      <w:r w:rsidRPr="00136377">
        <w:rPr>
          <w:rFonts w:ascii="Times New Roman" w:hAnsi="Times New Roman" w:cs="Times New Roman"/>
          <w:sz w:val="28"/>
          <w:szCs w:val="28"/>
        </w:rPr>
        <w:t>08.02.03 Производство неметаллических строительных изделий и конструкций</w:t>
      </w:r>
    </w:p>
    <w:p w:rsidR="008349EA" w:rsidRPr="00136377" w:rsidRDefault="008349EA" w:rsidP="00BF5B07">
      <w:pPr>
        <w:spacing w:line="348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136377">
        <w:rPr>
          <w:rFonts w:ascii="Times New Roman" w:eastAsia="Times New Roman" w:hAnsi="Times New Roman" w:cs="Times New Roman"/>
          <w:sz w:val="28"/>
          <w:szCs w:val="28"/>
        </w:rPr>
        <w:t>Организация - разработчик:</w:t>
      </w:r>
      <w:r w:rsidRPr="0013637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BF5B07" w:rsidRPr="0013637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BF5B07" w:rsidRPr="00136377">
        <w:rPr>
          <w:rFonts w:ascii="Times New Roman" w:eastAsia="Times New Roman" w:hAnsi="Times New Roman" w:cs="Times New Roman"/>
          <w:sz w:val="28"/>
          <w:szCs w:val="28"/>
        </w:rPr>
        <w:t>Областное г</w:t>
      </w:r>
      <w:r w:rsidRPr="00136377">
        <w:rPr>
          <w:rFonts w:ascii="Times New Roman" w:eastAsia="Times New Roman" w:hAnsi="Times New Roman" w:cs="Times New Roman"/>
          <w:sz w:val="28"/>
          <w:szCs w:val="28"/>
        </w:rPr>
        <w:t>осударственное автономное профессиональное образовательное учреждение «</w:t>
      </w:r>
      <w:r w:rsidR="00BF5B07" w:rsidRPr="00136377">
        <w:rPr>
          <w:rFonts w:ascii="Times New Roman" w:eastAsia="Times New Roman" w:hAnsi="Times New Roman" w:cs="Times New Roman"/>
          <w:sz w:val="28"/>
          <w:szCs w:val="28"/>
        </w:rPr>
        <w:t>Белгородский строительный колледж</w:t>
      </w:r>
      <w:r w:rsidRPr="00136377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8349EA" w:rsidRPr="00136377" w:rsidRDefault="008349EA" w:rsidP="008349EA">
      <w:pPr>
        <w:spacing w:line="20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8349EA" w:rsidRPr="00136377" w:rsidRDefault="008349EA" w:rsidP="008349EA">
      <w:pPr>
        <w:spacing w:line="228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8349EA" w:rsidRPr="00136377" w:rsidRDefault="008349EA" w:rsidP="00BF5B07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36377">
        <w:rPr>
          <w:rFonts w:ascii="Times New Roman" w:eastAsia="Times New Roman" w:hAnsi="Times New Roman" w:cs="Times New Roman"/>
          <w:sz w:val="28"/>
          <w:szCs w:val="28"/>
        </w:rPr>
        <w:t>Разработчик:</w:t>
      </w:r>
      <w:r w:rsidRPr="0013637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B502FE" w:rsidRPr="00136377">
        <w:rPr>
          <w:rFonts w:ascii="Times New Roman" w:eastAsia="Times New Roman" w:hAnsi="Times New Roman" w:cs="Times New Roman"/>
          <w:sz w:val="28"/>
          <w:szCs w:val="28"/>
        </w:rPr>
        <w:t>Черкашина Елена Сергеевна</w:t>
      </w:r>
      <w:r w:rsidR="00DC51A5" w:rsidRPr="00136377">
        <w:rPr>
          <w:rFonts w:ascii="Times New Roman" w:eastAsia="Times New Roman" w:hAnsi="Times New Roman" w:cs="Times New Roman"/>
          <w:sz w:val="28"/>
          <w:szCs w:val="28"/>
        </w:rPr>
        <w:t>,</w:t>
      </w:r>
      <w:r w:rsidR="00B502FE" w:rsidRPr="00136377">
        <w:rPr>
          <w:rFonts w:ascii="Times New Roman" w:eastAsia="Times New Roman" w:hAnsi="Times New Roman" w:cs="Times New Roman"/>
          <w:sz w:val="28"/>
          <w:szCs w:val="28"/>
        </w:rPr>
        <w:t xml:space="preserve"> социальный педагог </w:t>
      </w:r>
      <w:r w:rsidR="00BF5B07" w:rsidRPr="00136377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36377">
        <w:rPr>
          <w:rFonts w:ascii="Times New Roman" w:eastAsia="Times New Roman" w:hAnsi="Times New Roman" w:cs="Times New Roman"/>
          <w:sz w:val="28"/>
          <w:szCs w:val="28"/>
        </w:rPr>
        <w:t xml:space="preserve">ГАПОУ </w:t>
      </w:r>
      <w:r w:rsidR="00BF5B07" w:rsidRPr="00136377">
        <w:rPr>
          <w:rFonts w:ascii="Times New Roman" w:eastAsia="Times New Roman" w:hAnsi="Times New Roman" w:cs="Times New Roman"/>
          <w:sz w:val="28"/>
          <w:szCs w:val="28"/>
        </w:rPr>
        <w:t>«БСК</w:t>
      </w:r>
      <w:r w:rsidRPr="00136377">
        <w:rPr>
          <w:rFonts w:ascii="Times New Roman" w:eastAsia="Times New Roman" w:hAnsi="Times New Roman" w:cs="Times New Roman"/>
          <w:sz w:val="28"/>
          <w:szCs w:val="28"/>
        </w:rPr>
        <w:t>»</w:t>
      </w:r>
      <w:r w:rsidR="00BF5B07" w:rsidRPr="0013637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F5B07" w:rsidRPr="00136377" w:rsidRDefault="00BF5B07" w:rsidP="00BF5B07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F5B07" w:rsidRPr="00136377" w:rsidRDefault="00BF5B07" w:rsidP="00BF5B07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36377">
        <w:rPr>
          <w:rFonts w:ascii="Times New Roman" w:eastAsia="Times New Roman" w:hAnsi="Times New Roman" w:cs="Times New Roman"/>
          <w:sz w:val="28"/>
          <w:szCs w:val="28"/>
        </w:rPr>
        <w:t>Рекомендовано методическим советом ОГАПОУ «БСК»</w:t>
      </w:r>
    </w:p>
    <w:p w:rsidR="00BF5B07" w:rsidRPr="00136377" w:rsidRDefault="00BF5B07" w:rsidP="00BF5B07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F5B07" w:rsidRPr="00136377" w:rsidRDefault="00BF5B07" w:rsidP="00BF5B07">
      <w:pPr>
        <w:spacing w:line="360" w:lineRule="auto"/>
        <w:rPr>
          <w:rFonts w:ascii="Times New Roman" w:hAnsi="Times New Roman"/>
          <w:bCs/>
          <w:iCs/>
          <w:sz w:val="28"/>
          <w:szCs w:val="28"/>
        </w:rPr>
      </w:pPr>
      <w:r w:rsidRPr="00136377">
        <w:rPr>
          <w:rFonts w:ascii="Times New Roman" w:eastAsia="Times New Roman" w:hAnsi="Times New Roman" w:cs="Times New Roman"/>
          <w:sz w:val="28"/>
          <w:szCs w:val="28"/>
        </w:rPr>
        <w:t xml:space="preserve">Протокол  </w:t>
      </w:r>
      <w:r w:rsidRPr="00136377">
        <w:rPr>
          <w:rFonts w:ascii="Times New Roman" w:hAnsi="Times New Roman"/>
          <w:bCs/>
          <w:iCs/>
          <w:sz w:val="28"/>
          <w:szCs w:val="28"/>
        </w:rPr>
        <w:t>№_____ от ________________</w:t>
      </w:r>
      <w:r w:rsidR="00B2144E" w:rsidRPr="00136377">
        <w:rPr>
          <w:rFonts w:ascii="Times New Roman" w:hAnsi="Times New Roman"/>
          <w:bCs/>
          <w:iCs/>
          <w:sz w:val="28"/>
          <w:szCs w:val="28"/>
        </w:rPr>
        <w:t>______ 20______г.</w:t>
      </w:r>
    </w:p>
    <w:p w:rsidR="00B2144E" w:rsidRPr="00136377" w:rsidRDefault="00B2144E" w:rsidP="00BF5B07">
      <w:pPr>
        <w:spacing w:line="360" w:lineRule="auto"/>
        <w:rPr>
          <w:rFonts w:ascii="Times New Roman" w:hAnsi="Times New Roman"/>
          <w:bCs/>
          <w:iCs/>
          <w:sz w:val="28"/>
          <w:szCs w:val="28"/>
        </w:rPr>
      </w:pPr>
      <w:r w:rsidRPr="00136377">
        <w:rPr>
          <w:rFonts w:ascii="Times New Roman" w:hAnsi="Times New Roman"/>
          <w:bCs/>
          <w:iCs/>
          <w:sz w:val="28"/>
          <w:szCs w:val="28"/>
        </w:rPr>
        <w:t>Заместитель директора по учебно-методической работе</w:t>
      </w:r>
    </w:p>
    <w:p w:rsidR="00B2144E" w:rsidRPr="00136377" w:rsidRDefault="00B2144E" w:rsidP="00BF5B07">
      <w:pPr>
        <w:spacing w:line="360" w:lineRule="auto"/>
        <w:rPr>
          <w:rFonts w:ascii="Times New Roman" w:hAnsi="Times New Roman"/>
          <w:bCs/>
          <w:iCs/>
          <w:sz w:val="28"/>
          <w:szCs w:val="28"/>
        </w:rPr>
      </w:pPr>
      <w:r w:rsidRPr="00136377">
        <w:rPr>
          <w:rFonts w:ascii="Times New Roman" w:hAnsi="Times New Roman"/>
          <w:bCs/>
          <w:iCs/>
          <w:sz w:val="28"/>
          <w:szCs w:val="28"/>
        </w:rPr>
        <w:t>_____________________</w:t>
      </w:r>
    </w:p>
    <w:p w:rsidR="00B2144E" w:rsidRPr="00136377" w:rsidRDefault="00B2144E" w:rsidP="00BF5B07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2144E" w:rsidRPr="00136377" w:rsidRDefault="00B2144E" w:rsidP="00BF5B07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67294" w:rsidRPr="00136377" w:rsidRDefault="00967294" w:rsidP="00967294">
      <w:pPr>
        <w:tabs>
          <w:tab w:val="left" w:pos="1980"/>
          <w:tab w:val="left" w:pos="2340"/>
          <w:tab w:val="left" w:pos="810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6377">
        <w:rPr>
          <w:rFonts w:ascii="Times New Roman" w:hAnsi="Times New Roman" w:cs="Times New Roman"/>
          <w:sz w:val="28"/>
          <w:szCs w:val="28"/>
        </w:rPr>
        <w:t xml:space="preserve">Рассмотрено на заседании предметно-цикловой  комиссии общих гуманитарных,  социально-экономических и общеобразовательных 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дисциплин </w:t>
      </w:r>
    </w:p>
    <w:p w:rsidR="00B2144E" w:rsidRPr="00136377" w:rsidRDefault="00B2144E" w:rsidP="00BF5B07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2144E" w:rsidRPr="00136377" w:rsidRDefault="00B2144E" w:rsidP="00B2144E">
      <w:pPr>
        <w:spacing w:line="360" w:lineRule="auto"/>
        <w:rPr>
          <w:rFonts w:ascii="Times New Roman" w:hAnsi="Times New Roman"/>
          <w:bCs/>
          <w:iCs/>
          <w:sz w:val="28"/>
          <w:szCs w:val="28"/>
        </w:rPr>
      </w:pPr>
      <w:r w:rsidRPr="00136377">
        <w:rPr>
          <w:rFonts w:ascii="Times New Roman" w:eastAsia="Times New Roman" w:hAnsi="Times New Roman" w:cs="Times New Roman"/>
          <w:sz w:val="28"/>
          <w:szCs w:val="28"/>
        </w:rPr>
        <w:t xml:space="preserve">Протокол  </w:t>
      </w:r>
      <w:r w:rsidRPr="00136377">
        <w:rPr>
          <w:rFonts w:ascii="Times New Roman" w:hAnsi="Times New Roman"/>
          <w:bCs/>
          <w:iCs/>
          <w:sz w:val="28"/>
          <w:szCs w:val="28"/>
        </w:rPr>
        <w:t>№_____ от ______________________ 20______г.</w:t>
      </w:r>
    </w:p>
    <w:p w:rsidR="00B2144E" w:rsidRPr="00136377" w:rsidRDefault="00B2144E" w:rsidP="00B2144E">
      <w:pPr>
        <w:spacing w:line="360" w:lineRule="auto"/>
        <w:rPr>
          <w:rFonts w:ascii="Times New Roman" w:hAnsi="Times New Roman"/>
          <w:bCs/>
          <w:iCs/>
          <w:sz w:val="28"/>
          <w:szCs w:val="28"/>
        </w:rPr>
      </w:pPr>
      <w:r w:rsidRPr="00136377">
        <w:rPr>
          <w:rFonts w:ascii="Times New Roman" w:hAnsi="Times New Roman"/>
          <w:bCs/>
          <w:iCs/>
          <w:sz w:val="28"/>
          <w:szCs w:val="28"/>
        </w:rPr>
        <w:t>Председатель предметно-цикловой комиссии</w:t>
      </w:r>
    </w:p>
    <w:p w:rsidR="00B2144E" w:rsidRPr="00136377" w:rsidRDefault="00B2144E" w:rsidP="00B2144E">
      <w:pPr>
        <w:spacing w:line="360" w:lineRule="auto"/>
        <w:rPr>
          <w:rFonts w:ascii="Times New Roman" w:hAnsi="Times New Roman"/>
          <w:bCs/>
          <w:iCs/>
          <w:sz w:val="28"/>
          <w:szCs w:val="28"/>
        </w:rPr>
      </w:pPr>
      <w:r w:rsidRPr="00136377">
        <w:rPr>
          <w:rFonts w:ascii="Times New Roman" w:hAnsi="Times New Roman"/>
          <w:bCs/>
          <w:iCs/>
          <w:sz w:val="28"/>
          <w:szCs w:val="28"/>
        </w:rPr>
        <w:t>_____________________</w:t>
      </w:r>
    </w:p>
    <w:p w:rsidR="00B2144E" w:rsidRPr="00136377" w:rsidRDefault="00B2144E" w:rsidP="00BF5B07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2144E" w:rsidRPr="00136377" w:rsidRDefault="00B2144E" w:rsidP="00BF5B07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349EA" w:rsidRPr="00136377" w:rsidRDefault="008349EA" w:rsidP="008349EA">
      <w:pPr>
        <w:spacing w:line="20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8349EA" w:rsidRPr="00136377" w:rsidRDefault="008349EA" w:rsidP="008349EA">
      <w:pPr>
        <w:spacing w:line="365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8349EA" w:rsidRPr="00136377" w:rsidRDefault="008349EA" w:rsidP="008349EA">
      <w:pPr>
        <w:spacing w:line="348" w:lineRule="auto"/>
        <w:ind w:left="700" w:right="4540"/>
        <w:rPr>
          <w:rFonts w:ascii="Times New Roman" w:eastAsia="Times New Roman" w:hAnsi="Times New Roman" w:cs="Times New Roman"/>
          <w:sz w:val="28"/>
          <w:szCs w:val="28"/>
        </w:rPr>
      </w:pPr>
    </w:p>
    <w:p w:rsidR="00E41555" w:rsidRPr="00136377" w:rsidRDefault="00E41555" w:rsidP="008349EA">
      <w:pPr>
        <w:spacing w:line="348" w:lineRule="auto"/>
        <w:ind w:left="700" w:right="4540"/>
        <w:rPr>
          <w:rFonts w:ascii="Times New Roman" w:eastAsia="Times New Roman" w:hAnsi="Times New Roman" w:cs="Times New Roman"/>
          <w:sz w:val="28"/>
          <w:szCs w:val="28"/>
        </w:rPr>
      </w:pPr>
    </w:p>
    <w:p w:rsidR="008349EA" w:rsidRPr="00136377" w:rsidRDefault="008349EA" w:rsidP="008349EA">
      <w:pPr>
        <w:spacing w:line="348" w:lineRule="auto"/>
        <w:ind w:left="700" w:right="4540"/>
        <w:rPr>
          <w:rFonts w:ascii="Times New Roman" w:eastAsia="Times New Roman" w:hAnsi="Times New Roman" w:cs="Times New Roman"/>
          <w:sz w:val="28"/>
          <w:szCs w:val="28"/>
        </w:rPr>
      </w:pPr>
    </w:p>
    <w:p w:rsidR="008349EA" w:rsidRPr="00136377" w:rsidRDefault="008349EA" w:rsidP="008349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3637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СОДЕРЖАНИЕ</w:t>
      </w:r>
    </w:p>
    <w:p w:rsidR="008349EA" w:rsidRPr="00136377" w:rsidRDefault="008349EA" w:rsidP="00E41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B2144E" w:rsidRPr="00136377" w:rsidRDefault="00F80DEF" w:rsidP="00E41555">
      <w:pPr>
        <w:pStyle w:val="a3"/>
        <w:spacing w:line="36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36377">
        <w:rPr>
          <w:rFonts w:ascii="Times New Roman" w:hAnsi="Times New Roman" w:cs="Times New Roman"/>
          <w:b/>
          <w:sz w:val="28"/>
          <w:szCs w:val="28"/>
        </w:rPr>
        <w:t xml:space="preserve"> I</w:t>
      </w:r>
      <w:r w:rsidR="008349EA" w:rsidRPr="0013637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. ПАСПОРТ</w:t>
      </w:r>
      <w:r w:rsidR="00B2144E" w:rsidRPr="0013637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КОМПЛЕКТА ИЗМЕРИТЕЛЬНЫХ МАТЕРИАЛОВ </w:t>
      </w:r>
    </w:p>
    <w:p w:rsidR="00B2144E" w:rsidRPr="00136377" w:rsidRDefault="00B2144E" w:rsidP="00E41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3637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1.1. Область применения комплекта измерительных материалов дисциплины </w:t>
      </w:r>
      <w:r w:rsidRPr="00136377">
        <w:rPr>
          <w:rFonts w:ascii="Times New Roman" w:eastAsia="Times New Roman" w:hAnsi="Times New Roman" w:cs="Times New Roman"/>
          <w:sz w:val="28"/>
          <w:szCs w:val="28"/>
        </w:rPr>
        <w:t>«Психология общения»</w:t>
      </w:r>
      <w:r w:rsidR="00E41555" w:rsidRPr="00136377">
        <w:rPr>
          <w:rFonts w:ascii="Times New Roman" w:eastAsia="Times New Roman" w:hAnsi="Times New Roman" w:cs="Times New Roman"/>
          <w:sz w:val="28"/>
          <w:szCs w:val="28"/>
        </w:rPr>
        <w:t xml:space="preserve">……… </w:t>
      </w:r>
      <w:r w:rsidRPr="00136377">
        <w:rPr>
          <w:rFonts w:ascii="Times New Roman" w:eastAsia="Times New Roman" w:hAnsi="Times New Roman" w:cs="Times New Roman"/>
          <w:sz w:val="28"/>
          <w:szCs w:val="28"/>
        </w:rPr>
        <w:t>……………………………….4</w:t>
      </w:r>
    </w:p>
    <w:p w:rsidR="00B2144E" w:rsidRPr="00136377" w:rsidRDefault="00B2144E" w:rsidP="00E41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36377">
        <w:rPr>
          <w:rFonts w:ascii="Times New Roman" w:eastAsia="Times New Roman" w:hAnsi="Times New Roman" w:cs="Times New Roman"/>
          <w:sz w:val="28"/>
          <w:szCs w:val="28"/>
        </w:rPr>
        <w:t xml:space="preserve">1.2. </w:t>
      </w:r>
      <w:r w:rsidR="00644AF0" w:rsidRPr="00136377">
        <w:rPr>
          <w:rFonts w:ascii="Times New Roman" w:eastAsia="Times New Roman" w:hAnsi="Times New Roman" w:cs="Times New Roman"/>
          <w:sz w:val="28"/>
          <w:szCs w:val="28"/>
        </w:rPr>
        <w:t xml:space="preserve">Цели и задачи изучения дисциплины – требования к результатам освоения дисциплины </w:t>
      </w:r>
      <w:r w:rsidRPr="00136377">
        <w:rPr>
          <w:rFonts w:ascii="Times New Roman" w:eastAsia="Times New Roman" w:hAnsi="Times New Roman" w:cs="Times New Roman"/>
          <w:sz w:val="28"/>
          <w:szCs w:val="28"/>
        </w:rPr>
        <w:t>………………………………</w:t>
      </w:r>
      <w:r w:rsidR="00644AF0" w:rsidRPr="00136377">
        <w:rPr>
          <w:rFonts w:ascii="Times New Roman" w:eastAsia="Times New Roman" w:hAnsi="Times New Roman" w:cs="Times New Roman"/>
          <w:sz w:val="28"/>
          <w:szCs w:val="28"/>
        </w:rPr>
        <w:t>……………</w:t>
      </w:r>
      <w:r w:rsidR="00E41555" w:rsidRPr="00136377">
        <w:rPr>
          <w:rFonts w:ascii="Times New Roman" w:eastAsia="Times New Roman" w:hAnsi="Times New Roman" w:cs="Times New Roman"/>
          <w:sz w:val="28"/>
          <w:szCs w:val="28"/>
        </w:rPr>
        <w:t>…………..</w:t>
      </w:r>
      <w:r w:rsidRPr="00136377">
        <w:rPr>
          <w:rFonts w:ascii="Times New Roman" w:eastAsia="Times New Roman" w:hAnsi="Times New Roman" w:cs="Times New Roman"/>
          <w:sz w:val="28"/>
          <w:szCs w:val="28"/>
        </w:rPr>
        <w:t>4</w:t>
      </w:r>
    </w:p>
    <w:p w:rsidR="008349EA" w:rsidRPr="00136377" w:rsidRDefault="00F80DEF" w:rsidP="00E41555">
      <w:pPr>
        <w:pStyle w:val="a3"/>
        <w:spacing w:line="36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36377">
        <w:rPr>
          <w:rFonts w:ascii="Times New Roman" w:hAnsi="Times New Roman" w:cs="Times New Roman"/>
          <w:b/>
          <w:sz w:val="28"/>
          <w:szCs w:val="28"/>
        </w:rPr>
        <w:t>II</w:t>
      </w:r>
      <w:r w:rsidR="008349EA" w:rsidRPr="0013637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. </w:t>
      </w:r>
      <w:r w:rsidR="00B2144E" w:rsidRPr="0013637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ТРЕБОВАНИЯ К </w:t>
      </w:r>
      <w:r w:rsidR="00FA14A6" w:rsidRPr="0013637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ДИФФЕРЕНЦИРОВАННО</w:t>
      </w:r>
      <w:r w:rsidR="00B2144E" w:rsidRPr="0013637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МУ ЗАЧЕТУ</w:t>
      </w:r>
      <w:r w:rsidR="00245426" w:rsidRPr="0013637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………</w:t>
      </w:r>
    </w:p>
    <w:p w:rsidR="00245426" w:rsidRPr="00136377" w:rsidRDefault="00245426" w:rsidP="00245426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 w:rsidRPr="00136377">
        <w:rPr>
          <w:rFonts w:ascii="Times New Roman" w:eastAsia="Times New Roman" w:hAnsi="Times New Roman"/>
          <w:sz w:val="28"/>
          <w:szCs w:val="28"/>
        </w:rPr>
        <w:t>2. 1. Вопросы к дифференцированному зачету по учебной дисциплине «Психология общения» ………………………………………………………</w:t>
      </w:r>
    </w:p>
    <w:p w:rsidR="008349EA" w:rsidRPr="00136377" w:rsidRDefault="00F80DEF" w:rsidP="00E41555">
      <w:pPr>
        <w:pStyle w:val="a3"/>
        <w:spacing w:line="36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36377">
        <w:rPr>
          <w:rFonts w:ascii="Times New Roman" w:hAnsi="Times New Roman" w:cs="Times New Roman"/>
          <w:b/>
          <w:sz w:val="28"/>
          <w:szCs w:val="28"/>
        </w:rPr>
        <w:t>III</w:t>
      </w:r>
      <w:r w:rsidR="00B2144E" w:rsidRPr="0013637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. ОЦЕНКА</w:t>
      </w:r>
      <w:r w:rsidR="00AA230F" w:rsidRPr="0013637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ОСВОЕНИЯ </w:t>
      </w:r>
      <w:r w:rsidR="00E41555" w:rsidRPr="0013637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ТЕОРЕТИЧЕСКОГО КУРСА ДИСЦИПЛИНЫ</w:t>
      </w:r>
    </w:p>
    <w:p w:rsidR="00AA230F" w:rsidRPr="00136377" w:rsidRDefault="00AA230F" w:rsidP="00E41555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3637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3.1. </w:t>
      </w:r>
      <w:r w:rsidR="00CB3DB7" w:rsidRPr="00136377">
        <w:rPr>
          <w:rFonts w:ascii="Times New Roman" w:eastAsia="Times New Roman" w:hAnsi="Times New Roman" w:cs="Times New Roman"/>
          <w:sz w:val="28"/>
          <w:szCs w:val="28"/>
          <w:lang w:eastAsia="ar-SA"/>
        </w:rPr>
        <w:t>Тестовые з</w:t>
      </w:r>
      <w:r w:rsidRPr="0013637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адания для </w:t>
      </w:r>
      <w:proofErr w:type="spellStart"/>
      <w:r w:rsidR="00CB3DB7" w:rsidRPr="00136377">
        <w:rPr>
          <w:rFonts w:ascii="Times New Roman" w:eastAsia="Times New Roman" w:hAnsi="Times New Roman" w:cs="Times New Roman"/>
          <w:sz w:val="28"/>
          <w:szCs w:val="28"/>
          <w:lang w:eastAsia="ar-SA"/>
        </w:rPr>
        <w:t>дифзачета</w:t>
      </w:r>
      <w:proofErr w:type="spellEnd"/>
      <w:r w:rsidR="00372CC3" w:rsidRPr="0013637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CB3DB7" w:rsidRPr="00136377">
        <w:rPr>
          <w:rFonts w:ascii="Times New Roman" w:eastAsia="Times New Roman" w:hAnsi="Times New Roman" w:cs="Times New Roman"/>
          <w:sz w:val="28"/>
          <w:szCs w:val="28"/>
          <w:lang w:eastAsia="ar-SA"/>
        </w:rPr>
        <w:t>………………………………...</w:t>
      </w:r>
      <w:r w:rsidRPr="00136377">
        <w:rPr>
          <w:rFonts w:ascii="Times New Roman" w:eastAsia="Times New Roman" w:hAnsi="Times New Roman" w:cs="Times New Roman"/>
          <w:sz w:val="28"/>
          <w:szCs w:val="28"/>
          <w:lang w:eastAsia="ar-SA"/>
        </w:rPr>
        <w:t>……...</w:t>
      </w:r>
    </w:p>
    <w:p w:rsidR="0069047C" w:rsidRPr="00136377" w:rsidRDefault="00372CC3" w:rsidP="00E41555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3637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3.2.  </w:t>
      </w:r>
      <w:r w:rsidR="00576C7B" w:rsidRPr="0013637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Критерии оценок </w:t>
      </w:r>
      <w:r w:rsidR="0069047C" w:rsidRPr="00136377">
        <w:rPr>
          <w:rFonts w:ascii="Times New Roman" w:eastAsia="Times New Roman" w:hAnsi="Times New Roman" w:cs="Times New Roman"/>
          <w:sz w:val="28"/>
          <w:szCs w:val="28"/>
          <w:lang w:eastAsia="ar-SA"/>
        </w:rPr>
        <w:t>…………………</w:t>
      </w:r>
    </w:p>
    <w:p w:rsidR="00372CC3" w:rsidRPr="00136377" w:rsidRDefault="00372CC3" w:rsidP="00E41555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3637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3.3. </w:t>
      </w:r>
      <w:r w:rsidR="00576C7B" w:rsidRPr="0013637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Эталон ответов  </w:t>
      </w:r>
      <w:r w:rsidRPr="00136377">
        <w:rPr>
          <w:rFonts w:ascii="Times New Roman" w:eastAsia="Times New Roman" w:hAnsi="Times New Roman" w:cs="Times New Roman"/>
          <w:sz w:val="28"/>
          <w:szCs w:val="28"/>
          <w:lang w:eastAsia="ar-SA"/>
        </w:rPr>
        <w:t>……………………</w:t>
      </w:r>
    </w:p>
    <w:p w:rsidR="007F5156" w:rsidRPr="00136377" w:rsidRDefault="007F5156" w:rsidP="00E41555">
      <w:pPr>
        <w:spacing w:line="360" w:lineRule="auto"/>
      </w:pPr>
    </w:p>
    <w:p w:rsidR="00C01B82" w:rsidRPr="00136377" w:rsidRDefault="00C01B82" w:rsidP="008349EA"/>
    <w:p w:rsidR="00E41555" w:rsidRPr="00136377" w:rsidRDefault="00E41555" w:rsidP="00E41555">
      <w:pPr>
        <w:rPr>
          <w:rFonts w:ascii="Times New Roman" w:eastAsia="Times New Roman" w:hAnsi="Times New Roman"/>
          <w:sz w:val="28"/>
          <w:szCs w:val="28"/>
        </w:rPr>
        <w:sectPr w:rsidR="00E41555" w:rsidRPr="00136377">
          <w:pgSz w:w="11900" w:h="16838"/>
          <w:pgMar w:top="1130" w:right="1060" w:bottom="440" w:left="1700" w:header="0" w:footer="0" w:gutter="0"/>
          <w:cols w:space="720"/>
        </w:sectPr>
      </w:pPr>
    </w:p>
    <w:p w:rsidR="00C01B82" w:rsidRPr="00136377" w:rsidRDefault="00C01B82" w:rsidP="00C01B82">
      <w:pPr>
        <w:pStyle w:val="a3"/>
        <w:numPr>
          <w:ilvl w:val="0"/>
          <w:numId w:val="1"/>
        </w:numPr>
        <w:spacing w:line="36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136377">
        <w:rPr>
          <w:rFonts w:ascii="Times New Roman" w:hAnsi="Times New Roman" w:cs="Times New Roman"/>
          <w:b/>
          <w:sz w:val="28"/>
          <w:szCs w:val="28"/>
        </w:rPr>
        <w:lastRenderedPageBreak/>
        <w:t>ПАСПОРТ КОМПЛЕКТА ИЗМЕРИЕЛЬНЫХ МАТЕРИАЛОВ</w:t>
      </w:r>
    </w:p>
    <w:p w:rsidR="007B75FF" w:rsidRPr="00136377" w:rsidRDefault="007B75FF" w:rsidP="007B75FF">
      <w:pPr>
        <w:pStyle w:val="a3"/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C01B82" w:rsidRPr="00136377" w:rsidRDefault="00C01B82" w:rsidP="00DC51A5">
      <w:pPr>
        <w:pStyle w:val="a3"/>
        <w:numPr>
          <w:ilvl w:val="1"/>
          <w:numId w:val="1"/>
        </w:numPr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6377">
        <w:rPr>
          <w:rFonts w:ascii="Times New Roman" w:hAnsi="Times New Roman" w:cs="Times New Roman"/>
          <w:b/>
          <w:sz w:val="28"/>
          <w:szCs w:val="28"/>
        </w:rPr>
        <w:t xml:space="preserve">Область применения комплекта измерительных материалов дисциплины </w:t>
      </w:r>
      <w:r w:rsidRPr="00136377">
        <w:rPr>
          <w:rFonts w:ascii="Times New Roman" w:eastAsia="Times New Roman" w:hAnsi="Times New Roman" w:cs="Times New Roman"/>
          <w:b/>
          <w:sz w:val="28"/>
          <w:szCs w:val="28"/>
        </w:rPr>
        <w:t>«Психология общения».</w:t>
      </w:r>
    </w:p>
    <w:p w:rsidR="00C01B82" w:rsidRPr="00136377" w:rsidRDefault="00C01B82" w:rsidP="00DC51A5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6377">
        <w:rPr>
          <w:rFonts w:ascii="Times New Roman" w:hAnsi="Times New Roman" w:cs="Times New Roman"/>
          <w:sz w:val="28"/>
          <w:szCs w:val="28"/>
        </w:rPr>
        <w:t xml:space="preserve">Комплект измерительных материалов предназначен для оценки результатов освоения образовательных достижений обучающихся, освоивших программу учебной дисциплине </w:t>
      </w:r>
      <w:r w:rsidRPr="00136377">
        <w:rPr>
          <w:rFonts w:ascii="Times New Roman" w:eastAsia="Times New Roman" w:hAnsi="Times New Roman" w:cs="Times New Roman"/>
          <w:sz w:val="28"/>
          <w:szCs w:val="28"/>
        </w:rPr>
        <w:t>«Психология общения».</w:t>
      </w:r>
    </w:p>
    <w:p w:rsidR="00DC51A5" w:rsidRPr="00136377" w:rsidRDefault="00C01B82" w:rsidP="00DC51A5">
      <w:pPr>
        <w:jc w:val="both"/>
        <w:rPr>
          <w:b/>
          <w:sz w:val="24"/>
          <w:szCs w:val="24"/>
        </w:rPr>
      </w:pPr>
      <w:r w:rsidRPr="00136377">
        <w:rPr>
          <w:rFonts w:ascii="Times New Roman" w:eastAsia="Times New Roman" w:hAnsi="Times New Roman" w:cs="Times New Roman"/>
          <w:sz w:val="28"/>
          <w:szCs w:val="28"/>
        </w:rPr>
        <w:tab/>
        <w:t xml:space="preserve">КИМ включает контрольные материалы для проведения промежуточной аттестации обучающихся </w:t>
      </w:r>
      <w:r w:rsidR="00A208DA" w:rsidRPr="00136377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Pr="00136377">
        <w:rPr>
          <w:rFonts w:ascii="Times New Roman" w:eastAsia="Times New Roman" w:hAnsi="Times New Roman" w:cs="Times New Roman"/>
          <w:sz w:val="28"/>
          <w:szCs w:val="28"/>
        </w:rPr>
        <w:t>специальности</w:t>
      </w:r>
      <w:r w:rsidR="009D4F36" w:rsidRPr="00136377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DC51A5" w:rsidRPr="00136377">
        <w:rPr>
          <w:rFonts w:ascii="Times New Roman" w:hAnsi="Times New Roman" w:cs="Times New Roman"/>
          <w:sz w:val="28"/>
          <w:szCs w:val="28"/>
        </w:rPr>
        <w:t>15.02.13 Техническое обслуживание и ремонт систем вентиляции и кондиционирования</w:t>
      </w:r>
    </w:p>
    <w:p w:rsidR="00296C58" w:rsidRPr="00136377" w:rsidRDefault="00296C58" w:rsidP="00296C5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1B82" w:rsidRPr="00136377" w:rsidRDefault="00C01B82" w:rsidP="00C01B82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B75FF" w:rsidRPr="00136377" w:rsidRDefault="007B75FF" w:rsidP="00C01B82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74EFA" w:rsidRPr="00136377" w:rsidRDefault="00974EFA" w:rsidP="00644AF0">
      <w:pPr>
        <w:pStyle w:val="a3"/>
        <w:numPr>
          <w:ilvl w:val="1"/>
          <w:numId w:val="1"/>
        </w:numPr>
        <w:spacing w:line="36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136377">
        <w:rPr>
          <w:rFonts w:ascii="Times New Roman" w:eastAsia="Times New Roman" w:hAnsi="Times New Roman" w:cs="Times New Roman"/>
          <w:b/>
          <w:sz w:val="28"/>
          <w:szCs w:val="28"/>
        </w:rPr>
        <w:t>Цели и задачи изучения дисциплины – требования к результатам освоения дисциплины.</w:t>
      </w:r>
    </w:p>
    <w:p w:rsidR="00974EFA" w:rsidRPr="00136377" w:rsidRDefault="00644AF0" w:rsidP="00974EFA">
      <w:pPr>
        <w:spacing w:line="36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136377">
        <w:rPr>
          <w:rFonts w:ascii="Times New Roman" w:eastAsia="Times New Roman" w:hAnsi="Times New Roman" w:cs="Times New Roman"/>
          <w:b/>
          <w:sz w:val="28"/>
          <w:szCs w:val="28"/>
        </w:rPr>
        <w:t>Цель</w:t>
      </w:r>
      <w:r w:rsidR="00974EFA" w:rsidRPr="00136377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136377">
        <w:rPr>
          <w:rFonts w:ascii="Times New Roman" w:eastAsia="Times New Roman" w:hAnsi="Times New Roman" w:cs="Times New Roman"/>
          <w:sz w:val="28"/>
          <w:szCs w:val="28"/>
        </w:rPr>
        <w:t xml:space="preserve"> приобретение студентами теоретических знаний и практических умений в области психологии общения.</w:t>
      </w:r>
    </w:p>
    <w:p w:rsidR="00974EFA" w:rsidRPr="00136377" w:rsidRDefault="00644AF0" w:rsidP="00644AF0">
      <w:pPr>
        <w:pStyle w:val="a3"/>
        <w:spacing w:line="36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136377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обучающийся должен </w:t>
      </w:r>
      <w:r w:rsidRPr="00136377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F80DEF" w:rsidRPr="00136377" w:rsidRDefault="00F80DEF" w:rsidP="00F80DEF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36377">
        <w:rPr>
          <w:rFonts w:ascii="Times New Roman" w:hAnsi="Times New Roman" w:cs="Times New Roman"/>
          <w:sz w:val="28"/>
          <w:szCs w:val="28"/>
        </w:rPr>
        <w:t>- п</w:t>
      </w:r>
      <w:r w:rsidR="00644AF0" w:rsidRPr="00136377">
        <w:rPr>
          <w:rFonts w:ascii="Times New Roman" w:hAnsi="Times New Roman" w:cs="Times New Roman"/>
          <w:sz w:val="28"/>
          <w:szCs w:val="28"/>
        </w:rPr>
        <w:t>рименять техники и приемы эффективного общения в профессиональной деятельности</w:t>
      </w:r>
      <w:r w:rsidRPr="00136377">
        <w:rPr>
          <w:rFonts w:ascii="Times New Roman" w:hAnsi="Times New Roman" w:cs="Times New Roman"/>
          <w:sz w:val="28"/>
          <w:szCs w:val="28"/>
        </w:rPr>
        <w:t>;</w:t>
      </w:r>
    </w:p>
    <w:p w:rsidR="00F80DEF" w:rsidRPr="00136377" w:rsidRDefault="00F80DEF" w:rsidP="00F80DEF">
      <w:pPr>
        <w:pStyle w:val="a3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36377">
        <w:rPr>
          <w:rFonts w:ascii="Times New Roman" w:hAnsi="Times New Roman" w:cs="Times New Roman"/>
          <w:sz w:val="28"/>
          <w:szCs w:val="28"/>
        </w:rPr>
        <w:t xml:space="preserve">- использовать приемы </w:t>
      </w:r>
      <w:proofErr w:type="spellStart"/>
      <w:r w:rsidRPr="00136377"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 w:rsidRPr="00136377">
        <w:rPr>
          <w:rFonts w:ascii="Times New Roman" w:hAnsi="Times New Roman" w:cs="Times New Roman"/>
          <w:sz w:val="28"/>
          <w:szCs w:val="28"/>
        </w:rPr>
        <w:t xml:space="preserve"> поведения в процессе межличностного общения.</w:t>
      </w:r>
    </w:p>
    <w:p w:rsidR="00F80DEF" w:rsidRPr="00136377" w:rsidRDefault="00F80DEF" w:rsidP="00F80DEF">
      <w:pPr>
        <w:pStyle w:val="a3"/>
        <w:spacing w:line="360" w:lineRule="auto"/>
        <w:ind w:left="1080"/>
        <w:rPr>
          <w:rFonts w:ascii="Times New Roman" w:hAnsi="Times New Roman" w:cs="Times New Roman"/>
          <w:b/>
          <w:sz w:val="28"/>
          <w:szCs w:val="28"/>
        </w:rPr>
      </w:pPr>
      <w:r w:rsidRPr="00136377">
        <w:rPr>
          <w:rFonts w:ascii="Times New Roman" w:hAnsi="Times New Roman" w:cs="Times New Roman"/>
          <w:sz w:val="28"/>
          <w:szCs w:val="28"/>
        </w:rPr>
        <w:t>В результате освоения дисциплины обучающийся должен</w:t>
      </w:r>
      <w:r w:rsidRPr="00136377">
        <w:rPr>
          <w:rFonts w:ascii="Times New Roman" w:hAnsi="Times New Roman" w:cs="Times New Roman"/>
          <w:b/>
          <w:sz w:val="28"/>
          <w:szCs w:val="28"/>
        </w:rPr>
        <w:t xml:space="preserve"> знать:</w:t>
      </w:r>
    </w:p>
    <w:p w:rsidR="00F80DEF" w:rsidRPr="00136377" w:rsidRDefault="00F80DEF" w:rsidP="00F80DEF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36377">
        <w:rPr>
          <w:rFonts w:ascii="Times New Roman" w:hAnsi="Times New Roman" w:cs="Times New Roman"/>
          <w:sz w:val="28"/>
          <w:szCs w:val="28"/>
        </w:rPr>
        <w:t>- взаимосвязь общения и деятельности;</w:t>
      </w:r>
    </w:p>
    <w:p w:rsidR="00F80DEF" w:rsidRPr="00136377" w:rsidRDefault="00F80DEF" w:rsidP="00F80DEF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36377">
        <w:rPr>
          <w:rFonts w:ascii="Times New Roman" w:hAnsi="Times New Roman" w:cs="Times New Roman"/>
          <w:sz w:val="28"/>
          <w:szCs w:val="28"/>
        </w:rPr>
        <w:t>- цели, функции, виды и уровни общения;</w:t>
      </w:r>
    </w:p>
    <w:p w:rsidR="00F80DEF" w:rsidRPr="00136377" w:rsidRDefault="00F80DEF" w:rsidP="00F80DEF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36377">
        <w:rPr>
          <w:rFonts w:ascii="Times New Roman" w:hAnsi="Times New Roman" w:cs="Times New Roman"/>
          <w:sz w:val="28"/>
          <w:szCs w:val="28"/>
        </w:rPr>
        <w:t>- роли и ролевые ожидания в общении;</w:t>
      </w:r>
    </w:p>
    <w:p w:rsidR="00F80DEF" w:rsidRPr="00136377" w:rsidRDefault="00F80DEF" w:rsidP="00F80DEF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36377">
        <w:rPr>
          <w:rFonts w:ascii="Times New Roman" w:hAnsi="Times New Roman" w:cs="Times New Roman"/>
          <w:sz w:val="28"/>
          <w:szCs w:val="28"/>
        </w:rPr>
        <w:t>- виды социальных взаимодействий;</w:t>
      </w:r>
    </w:p>
    <w:p w:rsidR="00F80DEF" w:rsidRPr="00136377" w:rsidRDefault="00F80DEF" w:rsidP="00F80DEF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36377">
        <w:rPr>
          <w:rFonts w:ascii="Times New Roman" w:hAnsi="Times New Roman" w:cs="Times New Roman"/>
          <w:sz w:val="28"/>
          <w:szCs w:val="28"/>
        </w:rPr>
        <w:t>- механизмы взаимопонимания в общении;</w:t>
      </w:r>
    </w:p>
    <w:p w:rsidR="00F80DEF" w:rsidRPr="00136377" w:rsidRDefault="00F80DEF" w:rsidP="00F80DEF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36377">
        <w:rPr>
          <w:rFonts w:ascii="Times New Roman" w:hAnsi="Times New Roman" w:cs="Times New Roman"/>
          <w:sz w:val="28"/>
          <w:szCs w:val="28"/>
        </w:rPr>
        <w:t>- техники и приемы общения, правила слушания, ведения беседы, убеждения;</w:t>
      </w:r>
    </w:p>
    <w:p w:rsidR="00F80DEF" w:rsidRPr="00136377" w:rsidRDefault="00F80DEF" w:rsidP="00F80DEF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36377">
        <w:rPr>
          <w:rFonts w:ascii="Times New Roman" w:hAnsi="Times New Roman" w:cs="Times New Roman"/>
          <w:sz w:val="28"/>
          <w:szCs w:val="28"/>
        </w:rPr>
        <w:t>- этические принципы общения;</w:t>
      </w:r>
    </w:p>
    <w:p w:rsidR="00F80DEF" w:rsidRPr="00136377" w:rsidRDefault="00F80DEF" w:rsidP="00F80DEF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36377">
        <w:rPr>
          <w:rFonts w:ascii="Times New Roman" w:hAnsi="Times New Roman" w:cs="Times New Roman"/>
          <w:sz w:val="28"/>
          <w:szCs w:val="28"/>
        </w:rPr>
        <w:t>- источники, причины, виды и способы разрешения конфликтов.</w:t>
      </w:r>
    </w:p>
    <w:p w:rsidR="00FA14A6" w:rsidRPr="00136377" w:rsidRDefault="00FA14A6" w:rsidP="00F80DEF">
      <w:pPr>
        <w:pStyle w:val="a3"/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F80DEF" w:rsidRPr="00136377" w:rsidRDefault="007B75FF" w:rsidP="00F80DEF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36377">
        <w:rPr>
          <w:rFonts w:ascii="Times New Roman" w:hAnsi="Times New Roman" w:cs="Times New Roman"/>
          <w:b/>
          <w:sz w:val="28"/>
          <w:szCs w:val="28"/>
        </w:rPr>
        <w:t>II</w:t>
      </w:r>
      <w:r w:rsidRPr="0013637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. ТРЕБОВАНИЯ К ДИФФ</w:t>
      </w:r>
      <w:r w:rsidR="00D73D6E" w:rsidRPr="0013637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ЕРЕНЦИРОВАННО</w:t>
      </w:r>
      <w:r w:rsidRPr="0013637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МУ ЗАЧЕТУ.</w:t>
      </w:r>
    </w:p>
    <w:p w:rsidR="00F80DEF" w:rsidRPr="00136377" w:rsidRDefault="00F80DEF" w:rsidP="00F80DEF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644AF0" w:rsidRPr="00136377" w:rsidRDefault="007B75FF" w:rsidP="00F80DEF">
      <w:pPr>
        <w:pStyle w:val="a3"/>
        <w:spacing w:line="360" w:lineRule="auto"/>
        <w:ind w:left="142" w:hanging="142"/>
        <w:rPr>
          <w:rFonts w:ascii="Times New Roman" w:hAnsi="Times New Roman" w:cs="Times New Roman"/>
          <w:sz w:val="28"/>
          <w:szCs w:val="28"/>
        </w:rPr>
      </w:pPr>
      <w:r w:rsidRPr="00136377">
        <w:rPr>
          <w:rFonts w:ascii="Times New Roman" w:hAnsi="Times New Roman" w:cs="Times New Roman"/>
          <w:sz w:val="28"/>
          <w:szCs w:val="28"/>
        </w:rPr>
        <w:t>К дифференцированному зачету допускаются обучающиеся, выполнившие следующие требования:</w:t>
      </w:r>
    </w:p>
    <w:p w:rsidR="007B75FF" w:rsidRPr="00136377" w:rsidRDefault="000D544D" w:rsidP="000D544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6377">
        <w:rPr>
          <w:rFonts w:ascii="Times New Roman" w:hAnsi="Times New Roman" w:cs="Times New Roman"/>
          <w:sz w:val="28"/>
          <w:szCs w:val="28"/>
        </w:rPr>
        <w:t xml:space="preserve">- </w:t>
      </w:r>
      <w:r w:rsidR="007B75FF" w:rsidRPr="00136377">
        <w:rPr>
          <w:rFonts w:ascii="Times New Roman" w:hAnsi="Times New Roman" w:cs="Times New Roman"/>
          <w:sz w:val="28"/>
          <w:szCs w:val="28"/>
        </w:rPr>
        <w:t>Посещаемость занятий. Все пропущенные занятия студенту следует отработать;</w:t>
      </w:r>
    </w:p>
    <w:p w:rsidR="007B75FF" w:rsidRPr="00136377" w:rsidRDefault="000D544D" w:rsidP="000D544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6377">
        <w:rPr>
          <w:rFonts w:ascii="Times New Roman" w:hAnsi="Times New Roman" w:cs="Times New Roman"/>
          <w:sz w:val="28"/>
          <w:szCs w:val="28"/>
        </w:rPr>
        <w:t xml:space="preserve">- </w:t>
      </w:r>
      <w:r w:rsidR="007B75FF" w:rsidRPr="00136377">
        <w:rPr>
          <w:rFonts w:ascii="Times New Roman" w:hAnsi="Times New Roman" w:cs="Times New Roman"/>
          <w:sz w:val="28"/>
          <w:szCs w:val="28"/>
        </w:rPr>
        <w:t>Положительные оцен</w:t>
      </w:r>
      <w:r w:rsidR="00245426" w:rsidRPr="00136377">
        <w:rPr>
          <w:rFonts w:ascii="Times New Roman" w:hAnsi="Times New Roman" w:cs="Times New Roman"/>
          <w:sz w:val="28"/>
          <w:szCs w:val="28"/>
        </w:rPr>
        <w:t>ки за выполнение самостоятельной</w:t>
      </w:r>
      <w:r w:rsidR="007B75FF" w:rsidRPr="00136377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245426" w:rsidRPr="00136377">
        <w:rPr>
          <w:rFonts w:ascii="Times New Roman" w:hAnsi="Times New Roman" w:cs="Times New Roman"/>
          <w:sz w:val="28"/>
          <w:szCs w:val="28"/>
        </w:rPr>
        <w:t>ы</w:t>
      </w:r>
      <w:r w:rsidR="007B75FF" w:rsidRPr="00136377">
        <w:rPr>
          <w:rFonts w:ascii="Times New Roman" w:hAnsi="Times New Roman" w:cs="Times New Roman"/>
          <w:sz w:val="28"/>
          <w:szCs w:val="28"/>
        </w:rPr>
        <w:t>.</w:t>
      </w:r>
    </w:p>
    <w:p w:rsidR="007B75FF" w:rsidRPr="00136377" w:rsidRDefault="007B75FF" w:rsidP="007B75FF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6663F" w:rsidRPr="00136377" w:rsidRDefault="007B75FF" w:rsidP="00BF4A68">
      <w:pPr>
        <w:pStyle w:val="a4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136377">
        <w:rPr>
          <w:rFonts w:ascii="Times New Roman" w:hAnsi="Times New Roman" w:cs="Times New Roman"/>
          <w:sz w:val="28"/>
          <w:szCs w:val="28"/>
        </w:rPr>
        <w:t>Дифференцированный зачет проводится в форме тестирования</w:t>
      </w:r>
      <w:r w:rsidR="00C414DE" w:rsidRPr="00136377">
        <w:rPr>
          <w:rFonts w:ascii="Times New Roman" w:hAnsi="Times New Roman" w:cs="Times New Roman"/>
          <w:sz w:val="28"/>
          <w:szCs w:val="28"/>
        </w:rPr>
        <w:t xml:space="preserve"> в течение 90  мин. Т</w:t>
      </w:r>
      <w:r w:rsidRPr="00136377">
        <w:rPr>
          <w:rFonts w:ascii="Times New Roman" w:hAnsi="Times New Roman" w:cs="Times New Roman"/>
          <w:sz w:val="28"/>
          <w:szCs w:val="28"/>
        </w:rPr>
        <w:t>ест составлен в</w:t>
      </w:r>
      <w:r w:rsidR="009D4F36" w:rsidRPr="00136377">
        <w:rPr>
          <w:rFonts w:ascii="Times New Roman" w:hAnsi="Times New Roman" w:cs="Times New Roman"/>
          <w:sz w:val="28"/>
          <w:szCs w:val="28"/>
        </w:rPr>
        <w:t xml:space="preserve"> </w:t>
      </w:r>
      <w:r w:rsidR="00BF4A68" w:rsidRPr="00136377">
        <w:rPr>
          <w:rFonts w:ascii="Times New Roman" w:hAnsi="Times New Roman" w:cs="Times New Roman"/>
          <w:sz w:val="28"/>
          <w:szCs w:val="28"/>
        </w:rPr>
        <w:t xml:space="preserve">10 </w:t>
      </w:r>
      <w:r w:rsidR="00C414DE" w:rsidRPr="00136377">
        <w:rPr>
          <w:rFonts w:ascii="Times New Roman" w:hAnsi="Times New Roman" w:cs="Times New Roman"/>
          <w:sz w:val="28"/>
          <w:szCs w:val="28"/>
        </w:rPr>
        <w:t>варианта</w:t>
      </w:r>
      <w:r w:rsidR="000D544D" w:rsidRPr="00136377">
        <w:rPr>
          <w:rFonts w:ascii="Times New Roman" w:hAnsi="Times New Roman" w:cs="Times New Roman"/>
          <w:sz w:val="28"/>
          <w:szCs w:val="28"/>
        </w:rPr>
        <w:t>х</w:t>
      </w:r>
      <w:r w:rsidR="00BF4A68" w:rsidRPr="00136377">
        <w:rPr>
          <w:rFonts w:ascii="Times New Roman" w:hAnsi="Times New Roman" w:cs="Times New Roman"/>
          <w:sz w:val="28"/>
          <w:szCs w:val="28"/>
        </w:rPr>
        <w:t xml:space="preserve">, </w:t>
      </w:r>
      <w:r w:rsidR="00CA73D1" w:rsidRPr="00136377">
        <w:rPr>
          <w:rFonts w:ascii="Times New Roman" w:hAnsi="Times New Roman" w:cs="Times New Roman"/>
          <w:sz w:val="28"/>
          <w:szCs w:val="28"/>
        </w:rPr>
        <w:t xml:space="preserve"> по </w:t>
      </w:r>
      <w:r w:rsidR="00935123" w:rsidRPr="00136377">
        <w:rPr>
          <w:rFonts w:ascii="Times New Roman" w:hAnsi="Times New Roman" w:cs="Times New Roman"/>
          <w:sz w:val="28"/>
          <w:szCs w:val="28"/>
        </w:rPr>
        <w:t>12</w:t>
      </w:r>
      <w:r w:rsidR="0056663F" w:rsidRPr="00136377">
        <w:rPr>
          <w:rFonts w:ascii="Times New Roman" w:hAnsi="Times New Roman" w:cs="Times New Roman"/>
          <w:sz w:val="28"/>
          <w:szCs w:val="28"/>
        </w:rPr>
        <w:t xml:space="preserve"> вопросов, к каждому предлагается  4 варианта ответа</w:t>
      </w:r>
      <w:r w:rsidR="00BF4A68" w:rsidRPr="00136377">
        <w:rPr>
          <w:rFonts w:ascii="Times New Roman" w:hAnsi="Times New Roman" w:cs="Times New Roman"/>
          <w:sz w:val="28"/>
          <w:szCs w:val="28"/>
        </w:rPr>
        <w:t xml:space="preserve"> </w:t>
      </w:r>
      <w:r w:rsidR="0056663F" w:rsidRPr="00136377">
        <w:rPr>
          <w:rFonts w:ascii="Times New Roman" w:hAnsi="Times New Roman" w:cs="Times New Roman"/>
          <w:sz w:val="28"/>
          <w:szCs w:val="28"/>
        </w:rPr>
        <w:t>(необходимо выбрать только один правильный ответ);</w:t>
      </w:r>
    </w:p>
    <w:p w:rsidR="0056663F" w:rsidRPr="00136377" w:rsidRDefault="0056663F" w:rsidP="00BF4A68">
      <w:pPr>
        <w:widowControl w:val="0"/>
        <w:overflowPunct w:val="0"/>
        <w:autoSpaceDE w:val="0"/>
        <w:autoSpaceDN w:val="0"/>
        <w:adjustRightInd w:val="0"/>
        <w:spacing w:line="360" w:lineRule="auto"/>
        <w:ind w:left="120" w:right="1100"/>
        <w:rPr>
          <w:rFonts w:ascii="Times New Roman" w:hAnsi="Times New Roman" w:cs="Times New Roman"/>
          <w:sz w:val="28"/>
          <w:szCs w:val="28"/>
        </w:rPr>
      </w:pPr>
    </w:p>
    <w:p w:rsidR="008E17BB" w:rsidRPr="00136377" w:rsidRDefault="008E17BB" w:rsidP="008E17BB">
      <w:pPr>
        <w:spacing w:line="232" w:lineRule="auto"/>
        <w:ind w:left="2818" w:hanging="3052"/>
        <w:rPr>
          <w:rFonts w:ascii="Times New Roman" w:eastAsia="Times New Roman" w:hAnsi="Times New Roman"/>
          <w:b/>
          <w:sz w:val="28"/>
          <w:szCs w:val="28"/>
        </w:rPr>
      </w:pPr>
      <w:r w:rsidRPr="00136377">
        <w:rPr>
          <w:rFonts w:ascii="Times New Roman" w:eastAsia="Times New Roman" w:hAnsi="Times New Roman"/>
          <w:b/>
          <w:sz w:val="28"/>
          <w:szCs w:val="28"/>
        </w:rPr>
        <w:t>2. 1 Вопросы к дифференцированному зачету по учебной дисциплине «Психология общения»</w:t>
      </w:r>
    </w:p>
    <w:p w:rsidR="008E17BB" w:rsidRPr="00136377" w:rsidRDefault="008E17BB" w:rsidP="008E17BB">
      <w:pPr>
        <w:spacing w:line="319" w:lineRule="exact"/>
        <w:rPr>
          <w:rFonts w:ascii="Times New Roman" w:eastAsia="Times New Roman" w:hAnsi="Times New Roman"/>
          <w:sz w:val="28"/>
          <w:szCs w:val="28"/>
        </w:rPr>
      </w:pPr>
    </w:p>
    <w:p w:rsidR="008E17BB" w:rsidRPr="00136377" w:rsidRDefault="008E17BB" w:rsidP="008E17BB">
      <w:pPr>
        <w:numPr>
          <w:ilvl w:val="0"/>
          <w:numId w:val="4"/>
        </w:numPr>
        <w:tabs>
          <w:tab w:val="left" w:pos="358"/>
        </w:tabs>
        <w:spacing w:line="0" w:lineRule="atLeast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136377">
        <w:rPr>
          <w:rFonts w:ascii="Times New Roman" w:eastAsia="Times New Roman" w:hAnsi="Times New Roman"/>
          <w:sz w:val="28"/>
          <w:szCs w:val="28"/>
        </w:rPr>
        <w:t>Понятие общения.</w:t>
      </w:r>
    </w:p>
    <w:p w:rsidR="008E17BB" w:rsidRPr="00136377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136377">
        <w:rPr>
          <w:rFonts w:ascii="Times New Roman" w:eastAsia="Times New Roman" w:hAnsi="Times New Roman"/>
          <w:sz w:val="28"/>
          <w:szCs w:val="28"/>
        </w:rPr>
        <w:t>Общение и деятельность.</w:t>
      </w:r>
    </w:p>
    <w:p w:rsidR="008E17BB" w:rsidRPr="00136377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136377">
        <w:rPr>
          <w:rFonts w:ascii="Times New Roman" w:eastAsia="Times New Roman" w:hAnsi="Times New Roman"/>
          <w:sz w:val="28"/>
          <w:szCs w:val="28"/>
        </w:rPr>
        <w:t>Характеристики общения.</w:t>
      </w:r>
    </w:p>
    <w:p w:rsidR="008E17BB" w:rsidRPr="00136377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136377">
        <w:rPr>
          <w:rFonts w:ascii="Times New Roman" w:eastAsia="Times New Roman" w:hAnsi="Times New Roman"/>
          <w:sz w:val="28"/>
          <w:szCs w:val="28"/>
        </w:rPr>
        <w:t>Виды общения.</w:t>
      </w:r>
    </w:p>
    <w:p w:rsidR="008E17BB" w:rsidRPr="00136377" w:rsidRDefault="008E17BB" w:rsidP="008E17BB">
      <w:pPr>
        <w:spacing w:line="2" w:lineRule="exact"/>
        <w:rPr>
          <w:rFonts w:ascii="Times New Roman" w:eastAsia="Times New Roman" w:hAnsi="Times New Roman"/>
          <w:sz w:val="28"/>
          <w:szCs w:val="28"/>
        </w:rPr>
      </w:pPr>
    </w:p>
    <w:p w:rsidR="008E17BB" w:rsidRPr="00136377" w:rsidRDefault="008E17BB" w:rsidP="008E17BB">
      <w:pPr>
        <w:numPr>
          <w:ilvl w:val="0"/>
          <w:numId w:val="4"/>
        </w:numPr>
        <w:tabs>
          <w:tab w:val="left" w:pos="358"/>
        </w:tabs>
        <w:spacing w:line="0" w:lineRule="atLeast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136377">
        <w:rPr>
          <w:rFonts w:ascii="Times New Roman" w:eastAsia="Times New Roman" w:hAnsi="Times New Roman"/>
          <w:sz w:val="28"/>
          <w:szCs w:val="28"/>
        </w:rPr>
        <w:t>Функции общения.</w:t>
      </w:r>
    </w:p>
    <w:p w:rsidR="008E17BB" w:rsidRPr="00136377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136377">
        <w:rPr>
          <w:rFonts w:ascii="Times New Roman" w:eastAsia="Times New Roman" w:hAnsi="Times New Roman"/>
          <w:sz w:val="28"/>
          <w:szCs w:val="28"/>
        </w:rPr>
        <w:t>Структура общения.</w:t>
      </w:r>
    </w:p>
    <w:p w:rsidR="008E17BB" w:rsidRPr="00136377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136377">
        <w:rPr>
          <w:rFonts w:ascii="Times New Roman" w:eastAsia="Times New Roman" w:hAnsi="Times New Roman"/>
          <w:sz w:val="28"/>
          <w:szCs w:val="28"/>
        </w:rPr>
        <w:t>Уровни общения.</w:t>
      </w:r>
    </w:p>
    <w:p w:rsidR="008E17BB" w:rsidRPr="00136377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136377">
        <w:rPr>
          <w:rFonts w:ascii="Times New Roman" w:eastAsia="Times New Roman" w:hAnsi="Times New Roman"/>
          <w:sz w:val="28"/>
          <w:szCs w:val="28"/>
        </w:rPr>
        <w:t>Понятие социальной перцепции.</w:t>
      </w:r>
    </w:p>
    <w:p w:rsidR="008E17BB" w:rsidRPr="00136377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136377">
        <w:rPr>
          <w:rFonts w:ascii="Times New Roman" w:eastAsia="Times New Roman" w:hAnsi="Times New Roman"/>
          <w:sz w:val="28"/>
          <w:szCs w:val="28"/>
        </w:rPr>
        <w:t>Психологические механизмы межличностного восприятия.</w:t>
      </w:r>
    </w:p>
    <w:p w:rsidR="008E17BB" w:rsidRPr="00136377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136377">
        <w:rPr>
          <w:rFonts w:ascii="Times New Roman" w:eastAsia="Times New Roman" w:hAnsi="Times New Roman"/>
          <w:sz w:val="28"/>
          <w:szCs w:val="28"/>
        </w:rPr>
        <w:t>Психологические механизмы внутригруппового восприятия.</w:t>
      </w:r>
    </w:p>
    <w:p w:rsidR="008E17BB" w:rsidRPr="00136377" w:rsidRDefault="008E17BB" w:rsidP="008E17BB">
      <w:pPr>
        <w:spacing w:line="2" w:lineRule="exact"/>
        <w:rPr>
          <w:rFonts w:ascii="Times New Roman" w:eastAsia="Times New Roman" w:hAnsi="Times New Roman"/>
          <w:sz w:val="28"/>
          <w:szCs w:val="28"/>
        </w:rPr>
      </w:pPr>
    </w:p>
    <w:p w:rsidR="008E17BB" w:rsidRPr="00136377" w:rsidRDefault="008E17BB" w:rsidP="008E17BB">
      <w:pPr>
        <w:numPr>
          <w:ilvl w:val="0"/>
          <w:numId w:val="4"/>
        </w:numPr>
        <w:tabs>
          <w:tab w:val="left" w:pos="358"/>
        </w:tabs>
        <w:spacing w:line="0" w:lineRule="atLeast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136377">
        <w:rPr>
          <w:rFonts w:ascii="Times New Roman" w:eastAsia="Times New Roman" w:hAnsi="Times New Roman"/>
          <w:sz w:val="28"/>
          <w:szCs w:val="28"/>
        </w:rPr>
        <w:t>Эффекты восприятия.</w:t>
      </w:r>
    </w:p>
    <w:p w:rsidR="008E17BB" w:rsidRPr="00136377" w:rsidRDefault="008E17BB" w:rsidP="008E17BB">
      <w:pPr>
        <w:numPr>
          <w:ilvl w:val="0"/>
          <w:numId w:val="4"/>
        </w:numPr>
        <w:tabs>
          <w:tab w:val="left" w:pos="358"/>
        </w:tabs>
        <w:spacing w:line="0" w:lineRule="atLeast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136377">
        <w:rPr>
          <w:rFonts w:ascii="Times New Roman" w:eastAsia="Times New Roman" w:hAnsi="Times New Roman"/>
          <w:sz w:val="28"/>
          <w:szCs w:val="28"/>
        </w:rPr>
        <w:t>Психологические феномены взаимодействия людей.</w:t>
      </w:r>
    </w:p>
    <w:p w:rsidR="008E17BB" w:rsidRPr="00136377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136377">
        <w:rPr>
          <w:rFonts w:ascii="Times New Roman" w:eastAsia="Times New Roman" w:hAnsi="Times New Roman"/>
          <w:sz w:val="28"/>
          <w:szCs w:val="28"/>
        </w:rPr>
        <w:t>Стратегии взаимодействия.</w:t>
      </w:r>
    </w:p>
    <w:p w:rsidR="008E17BB" w:rsidRPr="00136377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136377">
        <w:rPr>
          <w:rFonts w:ascii="Times New Roman" w:eastAsia="Times New Roman" w:hAnsi="Times New Roman"/>
          <w:sz w:val="28"/>
          <w:szCs w:val="28"/>
        </w:rPr>
        <w:t>Стили взаимодействия.</w:t>
      </w:r>
    </w:p>
    <w:p w:rsidR="008E17BB" w:rsidRPr="00136377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136377">
        <w:rPr>
          <w:rFonts w:ascii="Times New Roman" w:eastAsia="Times New Roman" w:hAnsi="Times New Roman"/>
          <w:sz w:val="28"/>
          <w:szCs w:val="28"/>
        </w:rPr>
        <w:t>Типы взаимодействия.</w:t>
      </w:r>
    </w:p>
    <w:p w:rsidR="008E17BB" w:rsidRPr="00136377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136377">
        <w:rPr>
          <w:rFonts w:ascii="Times New Roman" w:eastAsia="Times New Roman" w:hAnsi="Times New Roman"/>
          <w:sz w:val="28"/>
          <w:szCs w:val="28"/>
        </w:rPr>
        <w:t>Трансактный</w:t>
      </w:r>
      <w:proofErr w:type="spellEnd"/>
      <w:r w:rsidRPr="00136377">
        <w:rPr>
          <w:rFonts w:ascii="Times New Roman" w:eastAsia="Times New Roman" w:hAnsi="Times New Roman"/>
          <w:sz w:val="28"/>
          <w:szCs w:val="28"/>
        </w:rPr>
        <w:t xml:space="preserve"> анализ.</w:t>
      </w:r>
    </w:p>
    <w:p w:rsidR="008E17BB" w:rsidRPr="00136377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136377">
        <w:rPr>
          <w:rFonts w:ascii="Times New Roman" w:eastAsia="Times New Roman" w:hAnsi="Times New Roman"/>
          <w:sz w:val="28"/>
          <w:szCs w:val="28"/>
        </w:rPr>
        <w:t>Коммуникация и коммуникативный процесс.</w:t>
      </w:r>
    </w:p>
    <w:p w:rsidR="008E17BB" w:rsidRPr="00136377" w:rsidRDefault="008E17BB" w:rsidP="008E17BB">
      <w:pPr>
        <w:spacing w:line="2" w:lineRule="exact"/>
        <w:rPr>
          <w:rFonts w:ascii="Times New Roman" w:eastAsia="Times New Roman" w:hAnsi="Times New Roman"/>
          <w:sz w:val="28"/>
          <w:szCs w:val="28"/>
        </w:rPr>
      </w:pPr>
    </w:p>
    <w:p w:rsidR="008E17BB" w:rsidRPr="00136377" w:rsidRDefault="008E17BB" w:rsidP="008E17BB">
      <w:pPr>
        <w:numPr>
          <w:ilvl w:val="0"/>
          <w:numId w:val="4"/>
        </w:numPr>
        <w:tabs>
          <w:tab w:val="left" w:pos="358"/>
        </w:tabs>
        <w:spacing w:line="0" w:lineRule="atLeast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136377">
        <w:rPr>
          <w:rFonts w:ascii="Times New Roman" w:eastAsia="Times New Roman" w:hAnsi="Times New Roman"/>
          <w:sz w:val="28"/>
          <w:szCs w:val="28"/>
        </w:rPr>
        <w:t>Вербальная коммуникация.</w:t>
      </w:r>
    </w:p>
    <w:p w:rsidR="008E17BB" w:rsidRPr="00136377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136377">
        <w:rPr>
          <w:rFonts w:ascii="Times New Roman" w:eastAsia="Times New Roman" w:hAnsi="Times New Roman"/>
          <w:sz w:val="28"/>
          <w:szCs w:val="28"/>
        </w:rPr>
        <w:t>Невербальная коммуникация.</w:t>
      </w:r>
    </w:p>
    <w:p w:rsidR="008E17BB" w:rsidRPr="00136377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136377">
        <w:rPr>
          <w:rFonts w:ascii="Times New Roman" w:eastAsia="Times New Roman" w:hAnsi="Times New Roman"/>
          <w:sz w:val="28"/>
          <w:szCs w:val="28"/>
        </w:rPr>
        <w:t>Коммуникативные барьеры.</w:t>
      </w:r>
    </w:p>
    <w:p w:rsidR="008E17BB" w:rsidRPr="00136377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136377">
        <w:rPr>
          <w:rFonts w:ascii="Times New Roman" w:eastAsia="Times New Roman" w:hAnsi="Times New Roman"/>
          <w:sz w:val="28"/>
          <w:szCs w:val="28"/>
        </w:rPr>
        <w:t>Коммуникативная компетентность.</w:t>
      </w:r>
    </w:p>
    <w:p w:rsidR="008E17BB" w:rsidRPr="00136377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136377">
        <w:rPr>
          <w:rFonts w:ascii="Times New Roman" w:eastAsia="Times New Roman" w:hAnsi="Times New Roman"/>
          <w:sz w:val="28"/>
          <w:szCs w:val="28"/>
        </w:rPr>
        <w:t>Понятие делового общения.</w:t>
      </w:r>
    </w:p>
    <w:p w:rsidR="008E17BB" w:rsidRPr="00136377" w:rsidRDefault="008E17BB" w:rsidP="008E17BB">
      <w:pPr>
        <w:numPr>
          <w:ilvl w:val="0"/>
          <w:numId w:val="4"/>
        </w:numPr>
        <w:tabs>
          <w:tab w:val="left" w:pos="358"/>
        </w:tabs>
        <w:spacing w:line="0" w:lineRule="atLeast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136377">
        <w:rPr>
          <w:rFonts w:ascii="Times New Roman" w:eastAsia="Times New Roman" w:hAnsi="Times New Roman"/>
          <w:sz w:val="28"/>
          <w:szCs w:val="28"/>
        </w:rPr>
        <w:t>Характеристики делового общения.</w:t>
      </w:r>
    </w:p>
    <w:p w:rsidR="008E17BB" w:rsidRPr="00136377" w:rsidRDefault="008E17BB" w:rsidP="008E17BB">
      <w:pPr>
        <w:spacing w:line="2" w:lineRule="exact"/>
        <w:rPr>
          <w:rFonts w:ascii="Times New Roman" w:eastAsia="Times New Roman" w:hAnsi="Times New Roman"/>
          <w:sz w:val="28"/>
          <w:szCs w:val="28"/>
        </w:rPr>
      </w:pPr>
    </w:p>
    <w:p w:rsidR="008E17BB" w:rsidRPr="00136377" w:rsidRDefault="008E17BB" w:rsidP="008E17BB">
      <w:pPr>
        <w:numPr>
          <w:ilvl w:val="0"/>
          <w:numId w:val="4"/>
        </w:numPr>
        <w:tabs>
          <w:tab w:val="left" w:pos="358"/>
        </w:tabs>
        <w:spacing w:line="0" w:lineRule="atLeast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136377">
        <w:rPr>
          <w:rFonts w:ascii="Times New Roman" w:eastAsia="Times New Roman" w:hAnsi="Times New Roman"/>
          <w:sz w:val="28"/>
          <w:szCs w:val="28"/>
        </w:rPr>
        <w:t>Виды делового общения.</w:t>
      </w:r>
    </w:p>
    <w:p w:rsidR="008E17BB" w:rsidRPr="00136377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136377">
        <w:rPr>
          <w:rFonts w:ascii="Times New Roman" w:eastAsia="Times New Roman" w:hAnsi="Times New Roman"/>
          <w:sz w:val="28"/>
          <w:szCs w:val="28"/>
        </w:rPr>
        <w:lastRenderedPageBreak/>
        <w:t>Формы делового общения.</w:t>
      </w:r>
    </w:p>
    <w:p w:rsidR="008E17BB" w:rsidRPr="00136377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136377">
        <w:rPr>
          <w:rFonts w:ascii="Times New Roman" w:eastAsia="Times New Roman" w:hAnsi="Times New Roman"/>
          <w:sz w:val="28"/>
          <w:szCs w:val="28"/>
        </w:rPr>
        <w:t>Подготовка и поведение деловой беседы, деловых переговоров.</w:t>
      </w:r>
    </w:p>
    <w:p w:rsidR="008E17BB" w:rsidRPr="00136377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136377">
        <w:rPr>
          <w:rFonts w:ascii="Times New Roman" w:eastAsia="Times New Roman" w:hAnsi="Times New Roman"/>
          <w:sz w:val="28"/>
          <w:szCs w:val="28"/>
        </w:rPr>
        <w:t>Публичное выступление.</w:t>
      </w:r>
    </w:p>
    <w:p w:rsidR="008E17BB" w:rsidRPr="00136377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136377">
        <w:rPr>
          <w:rFonts w:ascii="Times New Roman" w:eastAsia="Times New Roman" w:hAnsi="Times New Roman"/>
          <w:sz w:val="28"/>
          <w:szCs w:val="28"/>
        </w:rPr>
        <w:t>Понятие делового этикета.</w:t>
      </w:r>
    </w:p>
    <w:p w:rsidR="008E17BB" w:rsidRPr="00136377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136377">
        <w:rPr>
          <w:rFonts w:ascii="Times New Roman" w:eastAsia="Times New Roman" w:hAnsi="Times New Roman"/>
          <w:sz w:val="28"/>
          <w:szCs w:val="28"/>
        </w:rPr>
        <w:t>Взаимосвязь делового этикета и этики деловых отношений.</w:t>
      </w:r>
    </w:p>
    <w:p w:rsidR="008E17BB" w:rsidRPr="00136377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136377">
        <w:rPr>
          <w:rFonts w:ascii="Times New Roman" w:eastAsia="Times New Roman" w:hAnsi="Times New Roman"/>
          <w:sz w:val="28"/>
          <w:szCs w:val="28"/>
        </w:rPr>
        <w:t>Понятие конфликта.</w:t>
      </w:r>
    </w:p>
    <w:p w:rsidR="008E17BB" w:rsidRPr="00136377" w:rsidRDefault="008E17BB" w:rsidP="008E17BB">
      <w:pPr>
        <w:spacing w:line="2" w:lineRule="exact"/>
        <w:rPr>
          <w:rFonts w:ascii="Times New Roman" w:eastAsia="Times New Roman" w:hAnsi="Times New Roman"/>
          <w:sz w:val="28"/>
          <w:szCs w:val="28"/>
        </w:rPr>
      </w:pPr>
    </w:p>
    <w:p w:rsidR="008E17BB" w:rsidRPr="00136377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136377">
        <w:rPr>
          <w:rFonts w:ascii="Times New Roman" w:eastAsia="Times New Roman" w:hAnsi="Times New Roman"/>
          <w:sz w:val="28"/>
          <w:szCs w:val="28"/>
        </w:rPr>
        <w:t>Структура конфликта.</w:t>
      </w:r>
    </w:p>
    <w:p w:rsidR="008E17BB" w:rsidRPr="00136377" w:rsidRDefault="008E17BB" w:rsidP="008E17BB">
      <w:pPr>
        <w:spacing w:line="1" w:lineRule="exact"/>
        <w:rPr>
          <w:rFonts w:ascii="Times New Roman" w:eastAsia="Times New Roman" w:hAnsi="Times New Roman"/>
          <w:sz w:val="28"/>
          <w:szCs w:val="28"/>
        </w:rPr>
      </w:pPr>
    </w:p>
    <w:p w:rsidR="008E17BB" w:rsidRPr="00136377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136377">
        <w:rPr>
          <w:rFonts w:ascii="Times New Roman" w:eastAsia="Times New Roman" w:hAnsi="Times New Roman"/>
          <w:sz w:val="28"/>
          <w:szCs w:val="28"/>
        </w:rPr>
        <w:t>Классификация конфликтов.</w:t>
      </w:r>
    </w:p>
    <w:p w:rsidR="008E17BB" w:rsidRPr="00136377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136377">
        <w:rPr>
          <w:rFonts w:ascii="Times New Roman" w:eastAsia="Times New Roman" w:hAnsi="Times New Roman"/>
          <w:sz w:val="28"/>
          <w:szCs w:val="28"/>
        </w:rPr>
        <w:t>Функции конфликтов.</w:t>
      </w:r>
    </w:p>
    <w:p w:rsidR="008E17BB" w:rsidRPr="00136377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136377">
        <w:rPr>
          <w:rFonts w:ascii="Times New Roman" w:eastAsia="Times New Roman" w:hAnsi="Times New Roman"/>
          <w:sz w:val="28"/>
          <w:szCs w:val="28"/>
        </w:rPr>
        <w:t>Причины конфликтов.</w:t>
      </w:r>
    </w:p>
    <w:p w:rsidR="008E17BB" w:rsidRPr="00136377" w:rsidRDefault="008E17BB" w:rsidP="008E17BB">
      <w:pPr>
        <w:spacing w:line="1" w:lineRule="exact"/>
        <w:rPr>
          <w:rFonts w:ascii="Times New Roman" w:eastAsia="Times New Roman" w:hAnsi="Times New Roman"/>
          <w:sz w:val="28"/>
          <w:szCs w:val="28"/>
        </w:rPr>
      </w:pPr>
    </w:p>
    <w:p w:rsidR="008E17BB" w:rsidRPr="00136377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136377">
        <w:rPr>
          <w:rFonts w:ascii="Times New Roman" w:eastAsia="Times New Roman" w:hAnsi="Times New Roman"/>
          <w:sz w:val="28"/>
          <w:szCs w:val="28"/>
        </w:rPr>
        <w:t>Стратегия разрешения конфликтов.</w:t>
      </w:r>
    </w:p>
    <w:p w:rsidR="008E17BB" w:rsidRPr="00136377" w:rsidRDefault="008E17BB" w:rsidP="008E17BB">
      <w:pPr>
        <w:spacing w:line="1" w:lineRule="exact"/>
        <w:rPr>
          <w:rFonts w:ascii="Times New Roman" w:eastAsia="Times New Roman" w:hAnsi="Times New Roman"/>
          <w:sz w:val="28"/>
          <w:szCs w:val="28"/>
        </w:rPr>
      </w:pPr>
    </w:p>
    <w:p w:rsidR="008E17BB" w:rsidRPr="00136377" w:rsidRDefault="008E17BB" w:rsidP="00FA14A6">
      <w:pPr>
        <w:pStyle w:val="a3"/>
        <w:spacing w:line="360" w:lineRule="auto"/>
        <w:ind w:left="1080" w:hanging="1080"/>
        <w:jc w:val="both"/>
        <w:rPr>
          <w:rFonts w:ascii="Times New Roman" w:eastAsia="Times New Roman" w:hAnsi="Times New Roman"/>
          <w:sz w:val="28"/>
          <w:szCs w:val="28"/>
        </w:rPr>
      </w:pPr>
      <w:r w:rsidRPr="00136377">
        <w:rPr>
          <w:rFonts w:ascii="Times New Roman" w:eastAsia="Times New Roman" w:hAnsi="Times New Roman"/>
          <w:sz w:val="28"/>
          <w:szCs w:val="28"/>
        </w:rPr>
        <w:t>36.Эмоциональное реагирование в конфликтах</w:t>
      </w:r>
    </w:p>
    <w:p w:rsidR="00245426" w:rsidRPr="00136377" w:rsidRDefault="00245426" w:rsidP="00FA14A6">
      <w:pPr>
        <w:pStyle w:val="a3"/>
        <w:spacing w:line="360" w:lineRule="auto"/>
        <w:ind w:left="1080" w:hanging="1080"/>
        <w:jc w:val="both"/>
        <w:rPr>
          <w:rFonts w:ascii="Times New Roman" w:eastAsia="Times New Roman" w:hAnsi="Times New Roman"/>
          <w:sz w:val="28"/>
          <w:szCs w:val="28"/>
        </w:rPr>
      </w:pPr>
    </w:p>
    <w:p w:rsidR="00084A34" w:rsidRPr="00136377" w:rsidRDefault="00084A34" w:rsidP="00084A34">
      <w:pPr>
        <w:pStyle w:val="a3"/>
        <w:spacing w:line="36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36377">
        <w:rPr>
          <w:rFonts w:ascii="Times New Roman" w:hAnsi="Times New Roman" w:cs="Times New Roman"/>
          <w:b/>
          <w:sz w:val="28"/>
          <w:szCs w:val="28"/>
        </w:rPr>
        <w:t>III</w:t>
      </w:r>
      <w:r w:rsidRPr="0013637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. ОЦЕНКА ОСВОЕНИЯ ТЕОРЕТИЧЕСКОГО КУРСА ДИСЦИПЛИНЫ</w:t>
      </w:r>
    </w:p>
    <w:p w:rsidR="00A1457D" w:rsidRPr="00136377" w:rsidRDefault="00084A34" w:rsidP="00FA14A6">
      <w:pPr>
        <w:spacing w:line="232" w:lineRule="auto"/>
        <w:ind w:right="6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3637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3.1. Тестовые задания для</w:t>
      </w:r>
      <w:r w:rsidRPr="0013637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A1457D" w:rsidRPr="00136377">
        <w:rPr>
          <w:rFonts w:ascii="Times New Roman" w:eastAsia="Times New Roman" w:hAnsi="Times New Roman"/>
          <w:b/>
          <w:sz w:val="28"/>
          <w:szCs w:val="28"/>
        </w:rPr>
        <w:t>дифференцированног</w:t>
      </w:r>
      <w:r w:rsidRPr="00136377">
        <w:rPr>
          <w:rFonts w:ascii="Times New Roman" w:eastAsia="Times New Roman" w:hAnsi="Times New Roman"/>
          <w:b/>
          <w:sz w:val="28"/>
          <w:szCs w:val="28"/>
        </w:rPr>
        <w:t>о зачета</w:t>
      </w:r>
    </w:p>
    <w:p w:rsidR="00084A34" w:rsidRPr="00136377" w:rsidRDefault="00084A34" w:rsidP="00CA73D1">
      <w:pPr>
        <w:spacing w:line="235" w:lineRule="auto"/>
        <w:ind w:left="142" w:hanging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84A34" w:rsidRPr="00136377" w:rsidRDefault="00CA73D1" w:rsidP="00084A34">
      <w:pPr>
        <w:spacing w:line="235" w:lineRule="auto"/>
        <w:ind w:left="142" w:hanging="14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выполнении задания необходимо из </w:t>
      </w:r>
      <w:r w:rsidR="00245426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четырех вариантов 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выбрать один правильный.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Вариант 1</w:t>
      </w:r>
    </w:p>
    <w:p w:rsidR="00590F12" w:rsidRPr="00136377" w:rsidRDefault="00CA73D1" w:rsidP="00084A34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 Психология общения является разделом: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    социальной психологии;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    педагогической психологии;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    общей психологии;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психологии развития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07E7B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В структуре общения выделяют: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деловое общение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светское общение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бытовое общение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восприятие, обмен информацией и взаимодействие</w:t>
      </w:r>
      <w:r w:rsidR="00E07E7B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07E7B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</w:t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Интерпретация причин поведения другого человека описывается понятием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аттракция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каузальная атрибуция</w:t>
      </w:r>
      <w:r w:rsidR="00E07E7B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перцепция</w:t>
      </w:r>
      <w:r w:rsidR="00E07E7B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интеракция</w:t>
      </w:r>
      <w:r w:rsidR="00E07E7B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07E7B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</w:t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Использование языка называется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речью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лексикой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средствами выра</w:t>
      </w:r>
      <w:r w:rsidR="00E07E7B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зительности</w:t>
      </w:r>
      <w:r w:rsidR="00E07E7B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коммуникацией</w:t>
      </w:r>
      <w:r w:rsidR="00E07E7B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07E7B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</w:t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К невербальным средствам коммуникации относят: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письменные сообщения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иероглифы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3) сообщение по электронной почте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жесты, мимику, пантомимику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07E7B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</w:t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Теория </w:t>
      </w:r>
      <w:proofErr w:type="spellStart"/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трансактного</w:t>
      </w:r>
      <w:proofErr w:type="spellEnd"/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анализа Берна описывает: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особенности речевого общения людей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особенности взаимодействия людей в процессе общения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особенности понимания людьми друг друга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особенност</w:t>
      </w:r>
      <w:r w:rsidR="00E07E7B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и коммуникативного процесса</w:t>
      </w:r>
      <w:r w:rsidR="00E07E7B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07E7B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</w:t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Психологическое значение комплимента связано с: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ассоциацией положительных эмоций с источником комплимента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пониманием намерений партнёра по общению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интересом к личности партнёра по общению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п</w:t>
      </w:r>
      <w:r w:rsidR="00E07E7B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овышением уверенности в себе</w:t>
      </w:r>
      <w:r w:rsidR="00E07E7B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07E7B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</w:t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К открытым вопросам относятся: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вопросы, которые начинаются с вопросительных слов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вопросы, на которые можно ответить «да» и «нет»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альтернативные вопросы 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контрольные вопросы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3759F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</w:t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Продолжительность деловой беседы по телефону обычно составляет: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1-2 минуты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о</w:t>
      </w:r>
      <w:r w:rsidR="00E07E7B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т 3 до 7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минут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</w:t>
      </w:r>
      <w:r w:rsidR="00E07E7B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) 10-15 минут</w:t>
      </w:r>
      <w:r w:rsidR="00E07E7B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3-5 минут</w:t>
      </w:r>
      <w:r w:rsidR="00E07E7B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3759F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10</w:t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Моральные нормы - это: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обычаи, принятые в обществе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нормы права, закрепленные в законах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личные убеждения человека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определенный образец поведения, который отображает устоявшиеся правила 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человеческих отношений </w:t>
      </w:r>
      <w:r w:rsidR="00590F12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3759F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11</w:t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По типичным фразам распознайте эго-состояние собеседника: </w:t>
      </w:r>
      <w:r w:rsidR="00590F12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«Я хочу», «Я бы очень хотел», «Прекрасно!», «Великолепно!», «Высший класс!», «Мне без разницы», «Так тебе и надо».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 «Я не верю в свои силы», «Я не смогу это сделать», «Я боюсь», «Я попробую», «Я хотел, только»,</w:t>
      </w:r>
      <w:r w:rsidR="00590F12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«Почему всегда я?»</w:t>
      </w:r>
      <w:r w:rsidR="00590F12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«Я этого не хочу», «Оставьте меня в покое», «Проклятье!»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Родитель, 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Взрослый, 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Ребёнок</w:t>
      </w:r>
      <w:r w:rsidR="00590F12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590F12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эго состояние не выражено</w:t>
      </w:r>
      <w:r w:rsidR="00590F12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3759F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12</w:t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Укажите оптимальный вариант высказывания в</w:t>
      </w:r>
      <w:r w:rsidR="00590F12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повышающий уровень </w:t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конфликтной ситуации: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886202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1)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«Вы - не обязательный человек!»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886202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2)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«Вы никогда не выполняете своих обещаний!»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886202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3)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«Вы опять не выполнили свои обещания!»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886202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4)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«Вы </w:t>
      </w:r>
      <w:r w:rsidR="00590F12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дважды не выполнили обещание!»</w:t>
      </w:r>
    </w:p>
    <w:p w:rsidR="00590F12" w:rsidRPr="00136377" w:rsidRDefault="00590F12" w:rsidP="00CA73D1">
      <w:pPr>
        <w:spacing w:line="235" w:lineRule="auto"/>
        <w:ind w:left="142" w:hanging="142"/>
        <w:rPr>
          <w:rFonts w:ascii="Arial" w:eastAsia="Times New Roman" w:hAnsi="Arial"/>
          <w:color w:val="000000"/>
          <w:sz w:val="28"/>
          <w:szCs w:val="28"/>
        </w:rPr>
      </w:pPr>
    </w:p>
    <w:p w:rsidR="00296C58" w:rsidRPr="00136377" w:rsidRDefault="00296C58" w:rsidP="00084A34">
      <w:pPr>
        <w:spacing w:line="235" w:lineRule="auto"/>
        <w:ind w:left="142" w:hanging="14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886202" w:rsidRPr="00136377" w:rsidRDefault="00886202" w:rsidP="00084A34">
      <w:pPr>
        <w:spacing w:line="235" w:lineRule="auto"/>
        <w:ind w:left="142" w:hanging="14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886202" w:rsidRPr="00136377" w:rsidRDefault="00886202" w:rsidP="00084A34">
      <w:pPr>
        <w:spacing w:line="235" w:lineRule="auto"/>
        <w:ind w:left="142" w:hanging="14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084A34" w:rsidRPr="00136377" w:rsidRDefault="00935123" w:rsidP="00084A34">
      <w:pPr>
        <w:spacing w:line="235" w:lineRule="auto"/>
        <w:ind w:left="142" w:hanging="14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Вариант 2</w:t>
      </w:r>
    </w:p>
    <w:p w:rsidR="00935123" w:rsidRPr="00136377" w:rsidRDefault="00935123" w:rsidP="00CA73D1">
      <w:pPr>
        <w:spacing w:line="235" w:lineRule="auto"/>
        <w:ind w:left="142" w:hanging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 Психология общения изучает:</w:t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1)  понятия и закономерности межличностных отношений и техники эффективного общения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  закономерности восприятия, памяти и мышления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  закономерности личностного развития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  понятия и закономерности развития трудового коллектива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 Коммуникативная, перцептивная и интерактивная стороны составляют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принципы общения 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структуру общения 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средства общения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виды общения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3. Процесс формирования привлекательности человека </w:t>
      </w:r>
      <w:proofErr w:type="gramStart"/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для</w:t>
      </w:r>
      <w:proofErr w:type="gramEnd"/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воспринимающего описывается понятием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перцепция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каузальная атрибуция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аттракция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интеракция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4. Процесс общения с помощью языка называют: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вербальной коммуникацией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монологом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диалогом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невербальной коммуникацией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5. Невербальные средства коммуникации имеют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у каждого народа свои значения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одинаковые значения для всех народов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некоторые различия, связанные с особенностью культуры народа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различия, связанные только с возрастными особенностями личности</w:t>
      </w:r>
    </w:p>
    <w:p w:rsidR="00084A34" w:rsidRPr="00136377" w:rsidRDefault="00935123" w:rsidP="00084A34">
      <w:pPr>
        <w:spacing w:line="235" w:lineRule="auto"/>
        <w:ind w:left="142" w:hanging="142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6. Интеракция-это: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взаимодействие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передача информации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восприятие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понимание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7. К видам комплиментов относят: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характеристику партнёра по общению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2) оценочные суждения и </w:t>
      </w:r>
      <w:proofErr w:type="gramStart"/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Я-высказывания</w:t>
      </w:r>
      <w:proofErr w:type="gramEnd"/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приветствия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обращение по имени</w:t>
      </w:r>
      <w:r w:rsidR="0004344A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3759F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</w:t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Правила беседы по телефону предусматривают: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приветствие и представление инициатора телефонной беседы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приветствие и уточнение должности отвечающей стороны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представление инициатора беседы и сообщение им цели звонка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сообщение цели звонка и уточнение должности отвечающей стороны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3759F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</w:t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Золотое правило нравственности гласит: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1) «всегда дели золото поровну»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«всегда наказывай обидчика»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«всегда чти своих родителей»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«поступай по отношению к другим так, как ты хотел бы, чтобы они поступали по </w:t>
      </w:r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отношению к тебе».</w:t>
      </w:r>
      <w:r w:rsidR="0004344A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04344A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</w:t>
      </w:r>
      <w:r w:rsidR="0073759F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0</w:t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Моральные нормы – это: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предписания законов, действующих в государстве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2) </w:t>
      </w:r>
      <w:proofErr w:type="gramStart"/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неписанные</w:t>
      </w:r>
      <w:proofErr w:type="gramEnd"/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правила, регулирующие поведения людей в обществе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обычаи конкретного общества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4) </w:t>
      </w:r>
      <w:r w:rsidR="0004344A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установки личности</w:t>
      </w:r>
      <w:r w:rsidR="0004344A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</w:t>
      </w:r>
      <w:r w:rsidR="0073759F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</w:t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По типичным фразам распознайте эго-состояние собеседника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«Ты должен», «Ты не должен», «Это тебе нельзя», «Как ты только можешь», «Сколько тебе говорить одно и то же!», «Я не позволю так с собой обращаться!», «Прекрати это сейчас же!».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«Не ломай себе голову!», «Не так плохо, как кажется», «Не вешай нос», «Тебе это не по силам», «Я могу вас понять», «Иди, я сделаю за тебя»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Родитель, 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Взрослый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Ребёнок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эго состояние не выражено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3759F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12</w:t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Укажите оптимальный вариант </w:t>
      </w:r>
      <w:proofErr w:type="gramStart"/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высказывания</w:t>
      </w:r>
      <w:proofErr w:type="gramEnd"/>
      <w:r w:rsidR="0004344A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снижающий накал </w:t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конфликтной ситуации:</w:t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  <w:r w:rsidR="00B9341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«Чего вы беситесь!»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B9341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 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«Я понимаю, что вы взволнованы!»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B9341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3) 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«Вы так нервничаете!»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B9341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4) 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«Я вижу, что вы злитесь!»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B9341F" w:rsidRPr="00136377" w:rsidRDefault="00935123" w:rsidP="00084A34">
      <w:pPr>
        <w:spacing w:line="235" w:lineRule="auto"/>
        <w:ind w:left="142" w:hanging="14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Вариант 3</w:t>
      </w:r>
    </w:p>
    <w:p w:rsidR="00B9341F" w:rsidRPr="00136377" w:rsidRDefault="00B9341F" w:rsidP="00084A34">
      <w:pPr>
        <w:spacing w:line="235" w:lineRule="auto"/>
        <w:ind w:left="142" w:hanging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  <w:r w:rsidR="00935123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 Общение – это:</w:t>
      </w:r>
      <w:r w:rsidR="00935123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процесс взаимодействия людей</w:t>
      </w:r>
      <w:r w:rsidR="00935123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 процесс установления и развития контактов между людьми, порождаемый </w:t>
      </w:r>
      <w:r w:rsidR="00935123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потребностями совместной деятельности</w:t>
      </w:r>
      <w:r w:rsidR="00935123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 система отношения между людьми;</w:t>
      </w:r>
      <w:r w:rsidR="00935123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) вид социальных отношений.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="00935123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Синонимом понятия восприятие является</w:t>
      </w:r>
      <w:r w:rsidR="00935123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коммуникация</w:t>
      </w:r>
      <w:r w:rsidR="00935123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интеракция</w:t>
      </w:r>
      <w:r w:rsidR="00935123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атрибуция</w:t>
      </w:r>
      <w:r w:rsidR="00935123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перцепция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</w:t>
      </w:r>
      <w:r w:rsidR="00935123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Способность к постижению эмоционального состояния другого человека описывается</w:t>
      </w:r>
      <w:r w:rsidR="00935123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35123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понятием</w:t>
      </w:r>
      <w:r w:rsidR="00935123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1) </w:t>
      </w:r>
      <w:proofErr w:type="spellStart"/>
      <w:r w:rsidR="00935123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эмпатия</w:t>
      </w:r>
      <w:proofErr w:type="spellEnd"/>
      <w:r w:rsidR="00935123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идентификаци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рефлексия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кооперация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4</w:t>
      </w:r>
      <w:r w:rsidR="00935123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Различают следующие виды речи:</w:t>
      </w:r>
      <w:r w:rsidR="00935123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словесную и жестовую</w:t>
      </w:r>
      <w:r w:rsidR="00935123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письменную и устную</w:t>
      </w:r>
      <w:r w:rsidR="00935123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вербальную и невербальную</w:t>
      </w:r>
      <w:r w:rsidR="00935123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4) кодирующую и декодирующую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</w:t>
      </w:r>
      <w:r w:rsidR="00935123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Большую часть информации партнёры по общению получают через</w:t>
      </w:r>
      <w:r w:rsidR="00935123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  <w:r w:rsidR="00935123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1) словесные сообщения</w:t>
      </w:r>
      <w:r w:rsidR="00935123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обратную связь</w:t>
      </w:r>
      <w:r w:rsidR="00935123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невербальную коммуникацию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интонацию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</w:t>
      </w:r>
      <w:r w:rsidR="00935123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Состояние Эго, по теории </w:t>
      </w:r>
      <w:proofErr w:type="spellStart"/>
      <w:r w:rsidR="00935123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трансактного</w:t>
      </w:r>
      <w:proofErr w:type="spellEnd"/>
      <w:r w:rsidR="00935123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анализа - это:</w:t>
      </w:r>
      <w:r w:rsidR="00935123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социальная роль</w:t>
      </w:r>
      <w:r w:rsidR="00935123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возраст человека</w:t>
      </w:r>
      <w:r w:rsidR="00935123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</w:t>
      </w:r>
      <w:r w:rsidR="00886202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="00935123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единица общения; 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состояние психики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</w:t>
      </w:r>
      <w:r w:rsidR="00935123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Оценочные суждения в процессе общения отражают:</w:t>
      </w:r>
      <w:r w:rsidR="00935123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чувства партнёра по общению</w:t>
      </w:r>
      <w:r w:rsidR="00935123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положительные впечатления</w:t>
      </w:r>
      <w:r w:rsidR="00935123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обратную связь партнёра по общению</w:t>
      </w:r>
      <w:r w:rsidR="00935123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приписывание собственных качеств собеседнику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</w:t>
      </w:r>
      <w:r w:rsidR="00935123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Закрытыми вопросами называют вопросы</w:t>
      </w:r>
      <w:r w:rsidR="00935123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на которые можно ответить «да» и «нет»</w:t>
      </w:r>
      <w:r w:rsidR="00935123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которые начинаются с вопросительных слов</w:t>
      </w:r>
      <w:r w:rsidR="00935123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встречные вопрос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провокационные вопросы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</w:t>
      </w:r>
      <w:r w:rsidR="00935123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</w:t>
      </w:r>
      <w:proofErr w:type="gramStart"/>
      <w:r w:rsidR="00935123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Структура деловой беседы состоит из следующих элементов:</w:t>
      </w:r>
      <w:r w:rsidR="00935123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вступление в контакт; передача информации; опровержение доводов собеседника; принятие решений.</w:t>
      </w:r>
      <w:r w:rsidR="00935123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начало беседы; передача информации; аргументирование; опровержение доводов собеседника; принятие решений.</w:t>
      </w:r>
      <w:r w:rsidR="00935123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представление, передача информации, призыв к действию, оценка реакций собеседника</w:t>
      </w:r>
      <w:r w:rsidR="00935123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начало беседы, перефразирование, передача информации, призыв к действию, выход из контакта</w:t>
      </w:r>
      <w:r w:rsidR="00935123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10</w:t>
      </w:r>
      <w:r w:rsidR="00935123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proofErr w:type="gramEnd"/>
      <w:r w:rsidR="00935123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Моральные нормы устанавливаются:</w:t>
      </w:r>
      <w:r w:rsidR="00935123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законодателями</w:t>
      </w:r>
      <w:r w:rsidR="00935123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служителями церкви</w:t>
      </w:r>
      <w:r w:rsidR="00935123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руководителями</w:t>
      </w:r>
      <w:r w:rsidR="00935123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людьми в процессе их жизнедеятельности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11</w:t>
      </w:r>
      <w:r w:rsidR="00935123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По типичным особенностям высказываний распознайте эго-состояние собеседника</w:t>
      </w:r>
      <w:proofErr w:type="gramStart"/>
      <w:r w:rsidR="00935123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935123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В</w:t>
      </w:r>
      <w:proofErr w:type="gramEnd"/>
      <w:r w:rsidR="00935123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се вопросы, начинающиеся со слов: «Что?», «Когда?», «Где?», «Почему?». Высказывания: возможно, вероятно, по моему мнению, я думаю, я полагаю, по моему опыту и др., все, что допускает возможность дискуссии.</w:t>
      </w:r>
      <w:r w:rsidR="00935123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Родитель, </w:t>
      </w:r>
      <w:r w:rsidR="00935123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Взрослый</w:t>
      </w:r>
      <w:r w:rsidR="00935123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935123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3) Ребёнок</w:t>
      </w:r>
      <w:r w:rsidR="00935123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эго состояние не выражено</w:t>
      </w:r>
      <w:r w:rsidR="00935123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084A34" w:rsidRPr="00136377" w:rsidRDefault="00B93DC7" w:rsidP="00084A34">
      <w:pPr>
        <w:spacing w:line="235" w:lineRule="auto"/>
        <w:ind w:left="142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12</w:t>
      </w:r>
      <w:r w:rsidR="00935123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Укажите оптимальный вариант </w:t>
      </w:r>
      <w:proofErr w:type="gramStart"/>
      <w:r w:rsidR="00935123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высказывания</w:t>
      </w:r>
      <w:proofErr w:type="gramEnd"/>
      <w:r w:rsidR="00935123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усугубляющий процесс  </w:t>
      </w:r>
      <w:r w:rsidR="00935123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конфликтной ситуации:</w:t>
      </w:r>
      <w:r w:rsidR="00935123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  <w:r w:rsidR="00886202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1)</w:t>
      </w:r>
      <w:r w:rsidR="00935123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«Вы срываете поставки!»</w:t>
      </w:r>
      <w:r w:rsidR="00935123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886202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2)</w:t>
      </w:r>
      <w:r w:rsidR="00935123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«Вы никогда не обеспечиваете поставки в установленные сроки!»</w:t>
      </w:r>
      <w:r w:rsidR="00935123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886202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3)</w:t>
      </w:r>
      <w:r w:rsidR="00935123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«Правильно ли я вас понял, что вы не выполните договоренность о поставках?»</w:t>
      </w:r>
      <w:r w:rsidR="00935123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886202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4)</w:t>
      </w:r>
      <w:r w:rsidR="00935123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«Вы хотите сказать, что не стоит ждать выполнения вами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договоренностей о поставках?»</w:t>
      </w:r>
      <w:r w:rsidR="00935123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935123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0E05F0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Вариант 4</w:t>
      </w:r>
    </w:p>
    <w:p w:rsidR="0073759F" w:rsidRPr="00136377" w:rsidRDefault="000E05F0" w:rsidP="00B9341F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 Техника общения это: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совокупность поведенческих реакций партнёров по взаимодействию;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совокупность словесных реакций;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совокупность приёмов и средств воздействия на партнёра;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совокупность установок партнёров по общению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 Имидж – это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представление человека о себе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представление человека об окружающих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внешность человека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сформированный у окружающих образ человека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 Синонимом понятия взаимодействие является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коммуникация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интерак</w:t>
      </w:r>
      <w:r w:rsidR="00340186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ция</w:t>
      </w:r>
      <w:r w:rsidR="00340186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атрибуция</w:t>
      </w:r>
      <w:r w:rsidR="00340186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перцепция</w:t>
      </w:r>
      <w:r w:rsidR="00340186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340186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</w:t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Монологическая речь - это: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разновидность устной речи между преподавателем и студентом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разновидность устной речи, которую произносит один человек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беседа группы людей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беседа</w:t>
      </w:r>
      <w:r w:rsidR="00340186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руководителя и подчиненного</w:t>
      </w:r>
      <w:r w:rsidR="00340186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340186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</w:t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К экспрессивным движениям относят: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смех, плач, интонацию 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прикосновения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ориентацию и расположение в пространстве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4) </w:t>
      </w:r>
      <w:r w:rsidR="00340186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жесты, мимику, позы, походку</w:t>
      </w:r>
      <w:r w:rsidR="00340186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340186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</w:t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Трансакции - это: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название психологической службы 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единица коммуникации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научная система Эрика Берна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состояние партнёров по общению</w:t>
      </w:r>
      <w:r w:rsidR="00340186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340186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</w:t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Позитивная критика </w:t>
      </w:r>
      <w:proofErr w:type="gramStart"/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–э</w:t>
      </w:r>
      <w:proofErr w:type="gramEnd"/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то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критика позиции партнёра по общению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2) критика действий партнёра в его отсутствие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критика действий партнёра по общению в его присутствии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критика личности партнёра по общению </w:t>
      </w:r>
      <w:r w:rsidR="00340186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340186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340186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</w:t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Внешний облик делового человека включает в себя: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деловой костюм и украшения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причёску, деловой костюм, обувь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улыбку и причёску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рост и телосложение человека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340186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</w:t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Деловая риторика- это 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наука и искусство убедительной и эффективной речи в деловом общении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способы влияния на собеседника в деловом общении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стиль речи в деловом общении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наука управления людьми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340186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10</w:t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Корпоративный этический кодекс – это: </w:t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1) кодекс, написанный для работников какой-то профессии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кодекс, принятый в таких типах производственных объединений как корпорация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кодекс, объединяющий и регулирующий поведение всех членов коллектива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кодекс, напис</w:t>
      </w:r>
      <w:r w:rsidR="00340186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анный для высших чиновников</w:t>
      </w:r>
      <w:r w:rsidR="00340186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340186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11</w:t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По приведенным характеристикам поведения распознайте эго-состояние собеседника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Собеседник ведёт себя раскрепощенно, по-деловому, объективно, внимательно, прислушиваясь к партнёру по общению, задавая открытые </w:t>
      </w:r>
      <w:proofErr w:type="gramStart"/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вопросы</w:t>
      </w:r>
      <w:proofErr w:type="gramEnd"/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задумываясь </w:t>
      </w:r>
      <w:r w:rsidR="00340186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1) 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Родитель, 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Взрослый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Ребёно</w:t>
      </w:r>
      <w:r w:rsidR="00340186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340186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эго состояние не выражено</w:t>
      </w:r>
      <w:r w:rsidR="00340186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340186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</w:t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 Укажите оптимальный вариант высказывания в конфликтной ситуации: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«Вы меня обманываете!»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 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«Вы вводите меня в заблуждение!»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3) 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«Вы водите меня за нос!»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4) 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«Вы меня просто дезинформируете!»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8614FA" w:rsidRPr="00136377" w:rsidRDefault="0073759F" w:rsidP="00B9341F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Вариант 5</w:t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1. </w:t>
      </w:r>
      <w:proofErr w:type="gramStart"/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Привычные</w:t>
      </w:r>
      <w:proofErr w:type="gramEnd"/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и упрощенные представление людей называются</w:t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1) социальными установками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социальными ожиданиями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социальными стереотипами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социальными р</w:t>
      </w:r>
      <w:r w:rsidR="00964FC2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олями</w:t>
      </w:r>
      <w:r w:rsidR="00964FC2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964FC2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Мысленный процесс уподобления себя партнёру по общению с целью понять его мысли и представления описывается понятием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1) </w:t>
      </w:r>
      <w:proofErr w:type="spellStart"/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эмпатия</w:t>
      </w:r>
      <w:proofErr w:type="spellEnd"/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идентификация</w:t>
      </w:r>
      <w:r w:rsidR="00964FC2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964FC2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3) рефлексия</w:t>
      </w:r>
      <w:r w:rsidR="00964FC2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кооперация</w:t>
      </w:r>
      <w:r w:rsidR="00964FC2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964FC2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</w:t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К вербальным средствам общения относятся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поза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язык 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смех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</w:t>
      </w:r>
      <w:r w:rsidR="00925B87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) жесты</w:t>
      </w:r>
      <w:r w:rsidR="00925B87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925B87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</w:t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Жест </w:t>
      </w:r>
      <w:proofErr w:type="gramStart"/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–э</w:t>
      </w:r>
      <w:proofErr w:type="gramEnd"/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то: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значащие движения и позы рук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лицевые движения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телесные движения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движения пальцев рук</w:t>
      </w:r>
    </w:p>
    <w:p w:rsidR="00C5372E" w:rsidRPr="00136377" w:rsidRDefault="008614FA" w:rsidP="00B9341F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5. К коммуникативным барьерам относятся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разное социальное положение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неумение выражать свои мысли 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этический барьер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барьер отрицательных эмоций</w:t>
      </w:r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</w:t>
      </w:r>
      <w:r w:rsidR="0073759F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Правило трёх цветов в деловой одежде - это</w:t>
      </w:r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присутствие не более трех цветов </w:t>
      </w:r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обязательное присутствие черного, синего и белого цветов</w:t>
      </w:r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обязательное присутствие черного, белого и красного цветов</w:t>
      </w:r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обязательное присутствие черного, красного и синего цветов</w:t>
      </w:r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</w:t>
      </w:r>
      <w:r w:rsidR="0073759F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Этикетные речевые формулы - это:</w:t>
      </w:r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доступность, ассоциативность, экспрессивность</w:t>
      </w:r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формулы приветствия, расставания, благодарности, извинения </w:t>
      </w:r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порядок представления</w:t>
      </w:r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925B87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4) формулы написания речей</w:t>
      </w:r>
      <w:r w:rsidR="00925B87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</w:t>
      </w:r>
      <w:r w:rsidR="0073759F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Моральные принципы – это:</w:t>
      </w:r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норма поведения в том или ином обществе</w:t>
      </w:r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форма выражения религиозных требований</w:t>
      </w:r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форма выражения нравственных требований, раскрывающая содержание </w:t>
      </w:r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нравственности в том или ином обществе.</w:t>
      </w:r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свод нравственных законов</w:t>
      </w:r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</w:t>
      </w:r>
      <w:r w:rsidR="0073759F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Главной задачей создания этического кодекса компании является</w:t>
      </w:r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легкость управления персоналом компании</w:t>
      </w:r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регламентация поведения сотрудников по отношению друг к другу</w:t>
      </w:r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регламентация поведения руководителей и подчиненных</w:t>
      </w:r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формирование положительного отношения к компании в обществе</w:t>
      </w:r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10</w:t>
      </w:r>
      <w:r w:rsidR="0073759F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По приведенным характеристикам поведения </w:t>
      </w:r>
      <w:proofErr w:type="gramStart"/>
      <w:r w:rsidR="0073759F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распознайте эго-состояние собеседника</w:t>
      </w:r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Партнёр по общению ведёт</w:t>
      </w:r>
      <w:proofErr w:type="gramEnd"/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себя, не заботясь о реакции окружающих, поведение игривое, любознательное, творческое, хитрое, злорадное, излучающее избыток энергии, мечтательное.</w:t>
      </w:r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proofErr w:type="gramStart"/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Вместе с тем, могут проявляться: ощущение стыда, чувство вины, осторожность, боязливость, а также скромное, неуверенное, жалующееся, придерживающееся правил поведение.</w:t>
      </w:r>
      <w:proofErr w:type="gramEnd"/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Периодически - протест против более сильных и авторитетных, капризное, своенравное, непослушное, агрессивное поведение.</w:t>
      </w:r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Родитель</w:t>
      </w:r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Взрослый</w:t>
      </w:r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Ребёнок</w:t>
      </w:r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Эго состояние не выражено</w:t>
      </w:r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11. Позиция «Взрослого» в теории </w:t>
      </w:r>
      <w:proofErr w:type="spellStart"/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трансактного</w:t>
      </w:r>
      <w:proofErr w:type="spellEnd"/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анализа Э. Берна может быть отражена словом</w:t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1) «хочу»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«могу»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«надо»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«нельзя»</w:t>
      </w:r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12</w:t>
      </w:r>
      <w:r w:rsidR="0073759F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Укажите оптимальный вариант </w:t>
      </w:r>
      <w:proofErr w:type="gramStart"/>
      <w:r w:rsidR="0073759F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высказывания</w:t>
      </w:r>
      <w:proofErr w:type="gramEnd"/>
      <w:r w:rsidR="00925B87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снижающий накал</w:t>
      </w:r>
      <w:r w:rsidR="0073759F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в конфликтной ситуации:</w:t>
      </w:r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576C7B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1)</w:t>
      </w:r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«Извините, но мы вынуждены перенести сроки исполнения работ!»</w:t>
      </w:r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576C7B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2)</w:t>
      </w:r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«Вы должны понять, что нам необходимо перенести сроки исполнения работ»</w:t>
      </w:r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576C7B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3)</w:t>
      </w:r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«Как вы не понимаете? Мы не можем выполнить работы в такие сроки!»</w:t>
      </w:r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576C7B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4)</w:t>
      </w:r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«Вы меня просто дезинформируете!»</w:t>
      </w:r>
    </w:p>
    <w:p w:rsidR="00C5372E" w:rsidRPr="00136377" w:rsidRDefault="00C5372E" w:rsidP="00B9341F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84A34" w:rsidRPr="00136377" w:rsidRDefault="0073759F" w:rsidP="00B9341F">
      <w:pPr>
        <w:spacing w:line="235" w:lineRule="auto"/>
        <w:ind w:left="142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Вариант 6</w:t>
      </w:r>
      <w:r w:rsidR="00925B87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925B87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 К основным категориям дисциплины «Психология общения» относятся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детерминизм, единство сознания и деятельности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2) коммуникация, аттракция, </w:t>
      </w:r>
      <w:proofErr w:type="spellStart"/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аттрибуция</w:t>
      </w:r>
      <w:proofErr w:type="spellEnd"/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сознание, личность, деятельность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личность, межличностные отношения, деловое общение</w:t>
      </w:r>
      <w:r w:rsidR="00925B87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925B87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</w:t>
      </w:r>
      <w:proofErr w:type="gramStart"/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Защитный механизм психики, проявляющийся в перераспределении энергии либидо на творческие цели называется</w:t>
      </w:r>
      <w:proofErr w:type="gramEnd"/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вытеснением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рационализацией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сублимацией</w:t>
      </w:r>
      <w:r w:rsidR="00C5372E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проекцией</w:t>
      </w:r>
      <w:r w:rsidR="00C5372E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C5372E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</w:t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Модели поведения личности в деловом общении большей частью формируются под влиянием: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макро и микро среды личности;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набора личностных особенностей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условий конкретной ситуации </w:t>
      </w:r>
      <w:r w:rsidR="00C5372E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мировоззрения личности</w:t>
      </w:r>
      <w:r w:rsidR="00C5372E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C5372E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</w:t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Синонимом интерактивной стороны общения является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восприятие 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обмен информацией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взаимодействие </w:t>
      </w:r>
      <w:r w:rsidR="00C5372E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аттракция</w:t>
      </w:r>
      <w:r w:rsidR="00C5372E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5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 речевом общении под значением слова понимают:</w:t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1) систему словесных знаков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содержательную сторону знака </w:t>
      </w:r>
      <w:r w:rsidR="00C5372E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C5372E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3) смысл</w:t>
      </w:r>
      <w:r w:rsidR="00C5372E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корневую основу</w:t>
      </w:r>
      <w:r w:rsidR="00C5372E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C5372E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</w:t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Термин «невербальная коммуникация» употребляется для: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обозначения системы словесных знаков, используемых для передачи информации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обозначения системы как словесных, так и несловесных знаков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обозначения жестов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</w:t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для обозначения системы несловесных знаков, используемых для передачи информации</w:t>
      </w:r>
      <w:r w:rsidR="00C5372E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8614FA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</w:t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Гендерные особенности отражают: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психологические особенности мужчин и женщин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психологические особенности мужчин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психологические особенности подростков и молодёжи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психологические особенности определ</w:t>
      </w:r>
      <w:r w:rsidR="00C5372E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енных профессиональных групп</w:t>
      </w:r>
      <w:r w:rsidR="00C5372E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8614FA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</w:t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Составляющие имиджа делового человека</w:t>
      </w:r>
      <w:r w:rsidR="00C5372E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 это: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документы о его образовании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впечатление от его должности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впечатление, которое он производит и его деловые качества</w:t>
      </w:r>
      <w:r w:rsidR="00C5372E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возраст</w:t>
      </w:r>
      <w:r w:rsidR="00C5372E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8614FA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</w:t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К приёмам речевого воздействия в деловой риторике относится: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перефразирование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возраст и внешний вид оратора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тембр и громкость голоса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доступность и ассоциативность</w:t>
      </w:r>
      <w:r w:rsidR="00C5372E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8614FA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10</w:t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Этический кодекс организации - это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свод правил трудового распорядка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комплекс определенных норм в коллективе, которых должны придерживаться все 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сотрудники 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свод правил, регламентирующий взаимоотношения со сторонними организациями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комплекс норм, регламентирующи</w:t>
      </w:r>
      <w:r w:rsidR="00C5372E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й карьерный рост сотрудников</w:t>
      </w:r>
      <w:r w:rsidR="00C5372E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8614FA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11</w:t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По приведенным характеристикам поведения распознайте эго-состояние собеседника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Автоматически оценивающее, ироничное, порицающее, наказывающее, обвиняющее виновного, приказное, авторитарное.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- Доброе, ободряющее, признательное, озабоченное, сочувствующее, </w:t>
      </w:r>
      <w:proofErr w:type="spellStart"/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поогающее</w:t>
      </w:r>
      <w:proofErr w:type="spellEnd"/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сверзаботливое</w:t>
      </w:r>
      <w:proofErr w:type="spellEnd"/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Родитель, 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Взрослый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Ребёнок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Эго состояние не выражено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8614FA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12</w:t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Укажите оптимальный вариант высказывания в конфликтной ситуации: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576C7B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1)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«К сожалению, мы действительно нарушаем сроки выполнения работ!»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576C7B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2)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«Разве вы никогда не нарушали сроки выполнения работ?»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576C7B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3)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«Вы должны понять, что мы нарушаем сроки выполнения работ по объективным причинам»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576C7B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4)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«У всех бывают ситуации, когда сроки работ нарушаются!»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8614FA" w:rsidRPr="00136377" w:rsidRDefault="008614FA" w:rsidP="00B9341F">
      <w:pPr>
        <w:spacing w:line="235" w:lineRule="auto"/>
        <w:ind w:left="142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Вариант 7</w:t>
      </w:r>
    </w:p>
    <w:p w:rsidR="00084A34" w:rsidRPr="00136377" w:rsidRDefault="00084A34" w:rsidP="00B9341F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74322" w:rsidRPr="00136377" w:rsidRDefault="0073759F" w:rsidP="00B9341F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  Процесс развития контактов между людьми, основанный на совместной деятельности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называется: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взаимодействием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взаимовлиянием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обменом информацией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8614FA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4) общением</w:t>
      </w:r>
      <w:r w:rsidR="008614FA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8614FA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Осмысление человеком того, как он воспринимается партнёром по общению, описывается понятием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рефлексия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идентифика</w:t>
      </w:r>
      <w:r w:rsidR="008614FA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ция</w:t>
      </w:r>
      <w:r w:rsidR="008614FA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3) </w:t>
      </w:r>
      <w:proofErr w:type="spellStart"/>
      <w:r w:rsidR="008614FA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эмпатия</w:t>
      </w:r>
      <w:proofErr w:type="spellEnd"/>
      <w:r w:rsidR="008614FA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кооперация</w:t>
      </w:r>
      <w:r w:rsidR="008614FA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8614FA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</w:t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В вербальном общении искажение информации чаще всего происходит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за счёт различия в личностных смыслах вербальных сообщений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за счёт дефектов произношения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за счёт обратной связи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за счёт различий в образовательно</w:t>
      </w:r>
      <w:r w:rsidR="00267412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м уровне партнёров по общению</w:t>
      </w:r>
      <w:r w:rsidR="00267412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267412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</w:t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Внешний облик человека относится к: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физическим характеристикам человека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невербальным характеристикам человека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вербальным характеристикам человека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вербальным и невербал</w:t>
      </w:r>
      <w:r w:rsidR="00267412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ьным характеристикам человека</w:t>
      </w:r>
      <w:r w:rsidR="00267412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267412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</w:t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</w:t>
      </w:r>
      <w:proofErr w:type="spellStart"/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Манипулятивное</w:t>
      </w:r>
      <w:proofErr w:type="spellEnd"/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общении </w:t>
      </w:r>
      <w:proofErr w:type="gramStart"/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–э</w:t>
      </w:r>
      <w:proofErr w:type="gramEnd"/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то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вид общения, основанный на равноправии партнеров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вид общения, при котором к партнеру относятся как к средству достижения своих целей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вид общения, при котором конечная цель- принуждение партнера к чему- либо – не скрывается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вид неформального общения 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267412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</w:t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</w:t>
      </w:r>
      <w:proofErr w:type="spellStart"/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Синтоническая</w:t>
      </w:r>
      <w:proofErr w:type="spellEnd"/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модель общения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1) подразумевает </w:t>
      </w:r>
      <w:proofErr w:type="spellStart"/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самопрезентацию</w:t>
      </w:r>
      <w:proofErr w:type="spellEnd"/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собеседников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подразумевает учёт уровня образования собеседника 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строится на учёте ведущей репрезентативной системе, которая обусловливает 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особенности восприятия 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строится на учёте возрастн</w:t>
      </w:r>
      <w:r w:rsidR="00267412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ых особенностей собеседника</w:t>
      </w:r>
      <w:r w:rsidR="00267412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267412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</w:t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Формирование первого впечатления происходит за: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4-5 секунд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4-5 минут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в течение часа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в течение п</w:t>
      </w:r>
      <w:r w:rsidR="00267412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ервой встречи</w:t>
      </w:r>
      <w:r w:rsidR="00267412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267412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8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 приёмам речевого воздействия в деловой риторике относится: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громкий голос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эффект аргументации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отсутствие дефектов произноше</w:t>
      </w:r>
      <w:r w:rsidR="00267412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 w:rsidR="00267412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правило трёх цветов</w:t>
      </w:r>
      <w:r w:rsidR="00267412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267412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</w:t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Корпоративная культур</w:t>
      </w:r>
      <w:proofErr w:type="gramStart"/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а-</w:t>
      </w:r>
      <w:proofErr w:type="gramEnd"/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это: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модель поведения топ-менеджеров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правила поведения для рабочих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правила поведения в корпорациях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совокупность моделей поведения, разделяемых большинством членов организации </w:t>
      </w:r>
      <w:r w:rsidR="00267412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267412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10</w:t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По описанию типичных жестов распознайте эго-состояние собеседника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1. Поднятый вверх указательный палец, руки на бедрах, руки скрещены перед грудью, ноги широко расставлены.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2.Поглаживание по голове</w:t>
      </w:r>
      <w:r w:rsidR="00267412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1)Родитель, 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Взрослый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Ребёнок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Эго состояние не выражено.ru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267412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11</w:t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Укажите оптимальный вариант ответа сотрудника на входящий звонок по телефону: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576C7B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1)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-Отдел снабжения, Иванов!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576C7B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2)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-Отдел снабжения, Андрей Иванов, здравствуйте!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576C7B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3)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- На проводе Иванов!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576C7B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4)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-Отдел снабжения, Иванов слушает!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267412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12</w:t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Укажите оптимальный вариант высказывания в конфликтной ситуации: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576C7B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1)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«Вы думайте, что говорите!»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576C7B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2)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«Вы хотите, чтобы я в это поверил?!»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576C7B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3)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«К сожалению, мне трудно в это поверить!»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576C7B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4)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«Вы меня за кого принимаете?»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Вариант 8</w:t>
      </w:r>
      <w:r w:rsidR="00267412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267412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  <w:t xml:space="preserve">1. </w:t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К функциям общения относятся: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взаимодействие и взаимовлияние людей 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выражение эмоционального состояния и своих взглядов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регуляция совместной деятельности, познание, формирование сознания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восприятие и понимание людей </w:t>
      </w:r>
      <w:r w:rsidR="00D30A19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D30A19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Синонимом перцептивной стороны общения является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аттракция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процесс восприятия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3) </w:t>
      </w:r>
      <w:proofErr w:type="spellStart"/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атт</w:t>
      </w:r>
      <w:r w:rsidR="00D30A19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рибуция</w:t>
      </w:r>
      <w:proofErr w:type="spellEnd"/>
      <w:r w:rsidR="00D30A19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обмен информацией</w:t>
      </w:r>
      <w:r w:rsidR="00D30A19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D30A19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</w:t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Получение информации о воздействии на партнёра по общению называется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1) обратной связью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рефлексией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кодификацией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вербальной коммуникацией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D30A19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</w:t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В общении выделяют: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2 дистанции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4 дистанции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D30A19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3) 3 дистанции</w:t>
      </w:r>
      <w:r w:rsidR="00D30A19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5 дистанций</w:t>
      </w:r>
      <w:r w:rsidR="00D30A19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D30A19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</w:t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Типовые трансакции - это: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параллельные, пересекающиеся;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дополнительные, пересекающиеся, скрытые,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равные,</w:t>
      </w:r>
      <w:r w:rsidR="00D30A19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неравные</w:t>
      </w:r>
      <w:r w:rsidR="00D30A19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сложные и простые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D30A19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</w:t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Стратегия поведения в конфликтной ситуации, направленная на учёт только собственных интересов называется: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сотрудничество 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компромисс 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приспособление 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конфронтация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D30A19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</w:t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Называя человека по имени, мы проявляем интерес к: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социальной функции собеседника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личности собеседника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статусу собеседн</w:t>
      </w:r>
      <w:r w:rsidR="00D30A19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ика</w:t>
      </w:r>
      <w:r w:rsidR="00D30A19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возрасту собеседника</w:t>
      </w:r>
      <w:r w:rsidR="00D30A19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D30A19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8.</w:t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К приёмам речевого воздействия в деловой риторике относится: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эффект паузы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правило трёх цветов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этические правила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аксессуа</w:t>
      </w:r>
      <w:r w:rsidR="00D30A19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 w:rsidR="00D30A19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D30A19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</w:t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К приёмам аргументации относят: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приёмы влияния на собеседника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переговоры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ссылки на традиции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альтернативные вопросы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D30A19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</w:t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К видам деловых совещаний относят: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оперативки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конференции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презентации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переговоры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D30A19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10</w:t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По описанию типичных поз и жестов распознайте эго-состояние собеседника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Напряженный или расслабленный корпус, рассеянность. Опущенные плечи, склоненная голова, стоит навытяжку, пожимает плечами, кусает губы, дружелюбен, мил. Может отмечаться напряженность, угрожающая поза, упрямство, опущенная голова.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1)Родитель, 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Взрослый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Ребёнок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Эго состояние не выражено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D30A19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11</w:t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</w:t>
      </w:r>
      <w:proofErr w:type="gramStart"/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Укажите оптимальный вариант высказывания в конфликтной ситуации:</w:t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  <w:r w:rsidR="00576C7B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1)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«Если вам не нравятся наши условия, то можете найти другие фирмы!»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576C7B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2)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«Мы дорожим отношениями с деловыми партнёрами, но в этой ситуации не можем изменить наши условия!»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576C7B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3)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«Мы никогда не меняем наших условий!»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576C7B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4)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«Мы дорожим отношениями с деловыми партнёрами, но на поводу у вас не пойдём!»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74322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12.</w:t>
      </w:r>
      <w:proofErr w:type="gramEnd"/>
      <w:r w:rsidR="00E74322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Укажите оптимальный вариант деловой беседы по телефону:</w:t>
      </w:r>
      <w:r w:rsidR="00E74322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74322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</w:t>
      </w:r>
      <w:r w:rsidR="00E74322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-Отдел кадров, доброе утро!</w:t>
      </w:r>
      <w:r w:rsidR="00E74322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Здравствуйте,</w:t>
      </w:r>
      <w:r w:rsidR="00E74322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можно переговорить с руководителем?</w:t>
      </w:r>
      <w:proofErr w:type="gramStart"/>
      <w:r w:rsidR="00E74322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</w:t>
      </w:r>
      <w:proofErr w:type="gramEnd"/>
      <w:r w:rsidR="00E74322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А это кто?</w:t>
      </w:r>
      <w:r w:rsidR="00E74322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Петров!</w:t>
      </w:r>
      <w:r w:rsidR="00E74322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Какой?</w:t>
      </w:r>
      <w:r w:rsidR="00E74322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74322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="00E74322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-Отдел кадров, доброе утро!</w:t>
      </w:r>
      <w:proofErr w:type="gramStart"/>
      <w:r w:rsidR="00E74322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</w:t>
      </w:r>
      <w:proofErr w:type="gramEnd"/>
      <w:r w:rsidR="00E74322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Мне бы Аллу Иванову</w:t>
      </w:r>
      <w:r w:rsidR="00E74322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Кто спрашивает?</w:t>
      </w:r>
      <w:r w:rsidR="00E74322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Из бухгалтерии!</w:t>
      </w:r>
      <w:r w:rsidR="00E74322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Её нет, звоните завтра.</w:t>
      </w:r>
      <w:r w:rsidR="00E74322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Ладно.</w:t>
      </w:r>
    </w:p>
    <w:p w:rsidR="00E74322" w:rsidRPr="00136377" w:rsidRDefault="00E74322" w:rsidP="00B9341F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-Отдел кадров, доброе утро!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Здравствуйте,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можно переговорить с руководителем?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Да. Как вас представить?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Иван Иванович Петров из Администрации города!</w:t>
      </w:r>
      <w:proofErr w:type="gramStart"/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</w:t>
      </w:r>
      <w:proofErr w:type="gramEnd"/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Минуточку!</w:t>
      </w:r>
    </w:p>
    <w:p w:rsidR="00E74322" w:rsidRPr="00136377" w:rsidRDefault="00E74322" w:rsidP="00B9341F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-Отдел кадров, доброе утро!</w:t>
      </w:r>
      <w:proofErr w:type="gramStart"/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</w:t>
      </w:r>
      <w:proofErr w:type="gramEnd"/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А где начальник?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Его нет! Что передать?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Ладно, позвоню после обеда!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3759F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Вариант 9</w:t>
      </w:r>
      <w:r w:rsidR="00D30A19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D30A19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  <w:r w:rsidR="0073759F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1.    Деловое общение </w:t>
      </w:r>
      <w:proofErr w:type="gramStart"/>
      <w:r w:rsidR="0073759F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-э</w:t>
      </w:r>
      <w:proofErr w:type="gramEnd"/>
      <w:r w:rsidR="0073759F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то:</w:t>
      </w:r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общение, связанное с непосредственной деятельностью производственного (научного, учебного, коммерческого) учреждения (предприятия)</w:t>
      </w:r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2 ) общение, связанное с регламентированными социальными ролями</w:t>
      </w:r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3) общение, связанное с раскрытием глубинных структур личности</w:t>
      </w:r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общение, связанное с</w:t>
      </w:r>
      <w:r w:rsidR="00D30A19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о светскими отношениями</w:t>
      </w:r>
      <w:r w:rsidR="00D30A19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407835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="0073759F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К </w:t>
      </w:r>
      <w:proofErr w:type="gramStart"/>
      <w:r w:rsidR="0073759F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элементам макросреды, оказывающим влияние на личность относится</w:t>
      </w:r>
      <w:proofErr w:type="gramEnd"/>
      <w:r w:rsidR="0073759F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школьный класс</w:t>
      </w:r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телевидение</w:t>
      </w:r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трудовой коллектив</w:t>
      </w:r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семья</w:t>
      </w:r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407835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</w:t>
      </w:r>
      <w:r w:rsidR="0073759F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Эффекты межличностного восприятия описываются понятиями:</w:t>
      </w:r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статус, позиция, роль</w:t>
      </w:r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манипуляции, установки, эмоции</w:t>
      </w:r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3) </w:t>
      </w:r>
      <w:proofErr w:type="gramStart"/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Я-образ</w:t>
      </w:r>
      <w:proofErr w:type="gramEnd"/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, Я реальное, имидж</w:t>
      </w:r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4) </w:t>
      </w:r>
      <w:proofErr w:type="spellStart"/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стереотипизация</w:t>
      </w:r>
      <w:proofErr w:type="spellEnd"/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, эффект «ореола», доминирующая потребность</w:t>
      </w:r>
      <w:r w:rsidR="00407835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407835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</w:t>
      </w:r>
      <w:r w:rsidR="0073759F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К средствам речевой выразительности относят:</w:t>
      </w:r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мимику и жесты</w:t>
      </w:r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эпитеты, метафоры, сравнения</w:t>
      </w:r>
      <w:r w:rsidR="00407835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ударение</w:t>
      </w:r>
      <w:r w:rsidR="00407835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паузы</w:t>
      </w:r>
      <w:r w:rsidR="00407835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407835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</w:t>
      </w:r>
      <w:r w:rsidR="0073759F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К способам навязывания манипуляций относятся:</w:t>
      </w:r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речевые клише</w:t>
      </w:r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навязывание роли, «туманные намёки»</w:t>
      </w:r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рас</w:t>
      </w:r>
      <w:r w:rsidR="00407835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крепощенное поведение</w:t>
      </w:r>
      <w:r w:rsidR="00407835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приказ</w:t>
      </w:r>
      <w:r w:rsidR="00407835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  <w:t>6</w:t>
      </w:r>
      <w:r w:rsidR="0073759F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Стратегия поведения в конфликтной ситуации, направленная на учёт обоюдных интересов называется:</w:t>
      </w:r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сотрудничество </w:t>
      </w:r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компромисс </w:t>
      </w:r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приспособление </w:t>
      </w:r>
      <w:r w:rsidR="00407835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конфронтация</w:t>
      </w:r>
      <w:r w:rsidR="00407835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7</w:t>
      </w:r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73759F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 техникам формирования вербального имиджа относится:</w:t>
      </w:r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интерес к внешнему виду собеседника</w:t>
      </w:r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интерес к социальной роли собеседника</w:t>
      </w:r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интерес к статусу собеседника</w:t>
      </w:r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учёт личных интересов собеседников</w:t>
      </w:r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407835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8. </w:t>
      </w:r>
      <w:r w:rsidR="0073759F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 приёмам речевого воздействия в деловой риторике относятся</w:t>
      </w:r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перефразирование</w:t>
      </w:r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информационный стиль речи</w:t>
      </w:r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эффект визуального имиджа</w:t>
      </w:r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речевые формулы </w:t>
      </w:r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407835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9. </w:t>
      </w:r>
      <w:r w:rsidR="0073759F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 приёмам аргументации относят:</w:t>
      </w:r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ссылки на опыт</w:t>
      </w:r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оценочные суждения</w:t>
      </w:r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п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резентации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личные беседы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10</w:t>
      </w:r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73759F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Компонентами корпоративной культуры являются:</w:t>
      </w:r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кастинг претендентов на должности</w:t>
      </w:r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действующая система коммуникации</w:t>
      </w:r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3) порядок увольнения сотрудников</w:t>
      </w:r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по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рядок поощрения сотрудников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11</w:t>
      </w:r>
      <w:r w:rsidR="0073759F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По описанию типичных жестов, интонации, манере говорить распознайте эго-состояние собеседника</w:t>
      </w:r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Корпус прямой, его положение меняется в ходе беседы, верхняя часть туловища слегка наклонена вперед.</w:t>
      </w:r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Говорит уверенно (без высокомерия), по-деловому (с личностной окраской), нейтрально, спокойно, без страстей и эмоций, ясно и четко</w:t>
      </w:r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Родитель</w:t>
      </w:r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Взрослый</w:t>
      </w:r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Ребёнок</w:t>
      </w:r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Эго состояние не выражено</w:t>
      </w:r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12</w:t>
      </w:r>
      <w:r w:rsidR="0073759F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Укажите оптимальный вариант высказывания в конфликтной ситуации:</w:t>
      </w:r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576C7B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1)</w:t>
      </w:r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«Прекратите пререкаться!»</w:t>
      </w:r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576C7B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2)</w:t>
      </w:r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«Замолчите!»</w:t>
      </w:r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576C7B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3)</w:t>
      </w:r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«Ваши возмущения уже надоело слушать!»</w:t>
      </w:r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576C7B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4)</w:t>
      </w:r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«В этой ситуации я лучше помолчу!»</w:t>
      </w:r>
      <w:r w:rsidR="0073759F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372CC3" w:rsidRPr="00136377" w:rsidRDefault="00E74322" w:rsidP="00576C7B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Вариант 10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  <w:t>1.Коммуникативная компетентность – это: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знание личностных особенностей партнёра по общению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владение информацией о профессиональных качествах собеседника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владение навыками и умениями речевого воздействия на партнёра по общению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владение навыками и умениями общения с людьми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2. К </w:t>
      </w:r>
      <w:proofErr w:type="gramStart"/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элементам микросреды, оказывающим влияние на личность относится</w:t>
      </w:r>
      <w:proofErr w:type="gramEnd"/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семья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телевидение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научно-технический прогресс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политика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 Эффект ореола - это: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свечение ореола над головой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способ манипуляции 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приписывание другому человеку определенных качеств 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статус человека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4. Рефлексивное слушание – это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1) установление обратной связи слушателя с </w:t>
      </w:r>
      <w:proofErr w:type="gramStart"/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говорящим</w:t>
      </w:r>
      <w:proofErr w:type="gramEnd"/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молчаливое слушание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встречные вопросы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комплимент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5. Понятие конгруэнтности </w:t>
      </w:r>
      <w:proofErr w:type="spellStart"/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вербалики</w:t>
      </w:r>
      <w:proofErr w:type="spellEnd"/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и </w:t>
      </w:r>
      <w:proofErr w:type="spellStart"/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невербалики</w:t>
      </w:r>
      <w:proofErr w:type="spellEnd"/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означает: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несовпадения значений словесных и несловесных знаков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частичное совпадение словесных сообщений с позой и жестами говорящего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совпадение статуса партнёров по общению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24AE7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4)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совпадение значений словесных и несловесных знаков</w:t>
      </w:r>
      <w:r w:rsidR="00724AE7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6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 способам защиты от манипуляций относится: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отказ от роли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доброжелательность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выполнение просьбы партнёра по общению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принятие роли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372CC3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7. Укажите оптимальный вариант высказывания в конфликтной ситуации:</w:t>
      </w:r>
      <w:r w:rsidR="00372CC3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576C7B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1)</w:t>
      </w:r>
      <w:r w:rsidR="00372CC3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«На вашем месте, я, наверное, чувствовал бы то же самое!»</w:t>
      </w:r>
      <w:r w:rsidR="00372CC3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576C7B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2)</w:t>
      </w:r>
      <w:r w:rsidR="00372CC3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«Вы чувствуете себя обиженным!»</w:t>
      </w:r>
      <w:r w:rsidR="00372CC3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576C7B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3)</w:t>
      </w:r>
      <w:r w:rsidR="00372CC3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«Вы всегда так себя ведете, если обижаетесь?»</w:t>
      </w:r>
      <w:r w:rsidR="00372CC3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576C7B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4)</w:t>
      </w:r>
      <w:r w:rsidR="00372CC3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«Вы ведёте себя как обиженный ребёнок» </w:t>
      </w:r>
      <w:r w:rsidR="00724AE7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24AE7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</w:t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К элементам конфликтной ситуации относят: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посредников в конфликте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стратегию поведения в конфликте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оппоненто</w:t>
      </w:r>
      <w:r w:rsidR="00724AE7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724AE7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межличностные конфликты</w:t>
      </w:r>
      <w:r w:rsidR="00724AE7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24AE7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</w:t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</w:t>
      </w:r>
      <w:proofErr w:type="gramStart"/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Вербальный имидж – это: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мнение, которое формируется у преподавателей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мнение, складывающееся на основе словесной информации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мнение, которое формируется на основе чтения прессы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мнение, которое формируется на основ</w:t>
      </w:r>
      <w:r w:rsidR="00724AE7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е внешнего вида собеседника</w:t>
      </w:r>
      <w:r w:rsidR="00724AE7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24AE7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10</w:t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proofErr w:type="gramEnd"/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К приёмам речевого воздействия в деловой риторике относятся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перефразирование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информационный стиль речи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речевые фор</w:t>
      </w:r>
      <w:r w:rsidR="00724AE7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мулы</w:t>
      </w:r>
      <w:r w:rsidR="00724AE7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эффект первых фраз</w:t>
      </w:r>
      <w:r w:rsidR="00724AE7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24AE7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11</w:t>
      </w:r>
      <w:proofErr w:type="gramStart"/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К</w:t>
      </w:r>
      <w:proofErr w:type="gramEnd"/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формам деловой коммуникации относят: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встречи друзей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деловые совещания, беседы, переговоры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праздничные собрания и концерты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научны</w:t>
      </w:r>
      <w:r w:rsidR="00724AE7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е конференции и презентации</w:t>
      </w:r>
      <w:r w:rsidR="00724AE7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24AE7"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12</w:t>
      </w:r>
      <w:r w:rsidRPr="001363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По описанию типичных интонаций и манере говорить распознайте эго-состояние собеседника</w:t>
      </w:r>
      <w:proofErr w:type="gramStart"/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Г</w:t>
      </w:r>
      <w:proofErr w:type="gramEnd"/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оворит то громко, быстро, захлебываясь, то печально, тихо, нерешительно, прерывающимся голосом, подавленно, нудно, жалуясь, покорно.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В интонациях голоса может проявляться гнев, упрямство, угрюмость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Родитель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Взрослый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Ребёнок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Эго состояние не выражено</w:t>
      </w:r>
      <w:r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372CC3" w:rsidRPr="00136377" w:rsidRDefault="00576C7B" w:rsidP="00BF4A68">
      <w:pPr>
        <w:spacing w:line="235" w:lineRule="auto"/>
        <w:ind w:left="142"/>
        <w:rPr>
          <w:rFonts w:ascii="Arial" w:eastAsia="Times New Roman" w:hAnsi="Arial"/>
          <w:color w:val="000000"/>
          <w:sz w:val="21"/>
          <w:szCs w:val="21"/>
        </w:rPr>
      </w:pPr>
      <w:r w:rsidRPr="0013637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3.2</w:t>
      </w:r>
      <w:r w:rsidR="00372CC3" w:rsidRPr="0013637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. Критерии оценок</w:t>
      </w:r>
    </w:p>
    <w:p w:rsidR="00BF4A68" w:rsidRPr="00136377" w:rsidRDefault="000E05F0" w:rsidP="00BF4A68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36377">
        <w:rPr>
          <w:rFonts w:ascii="Arial" w:eastAsia="Times New Roman" w:hAnsi="Arial"/>
          <w:color w:val="000000"/>
          <w:sz w:val="21"/>
          <w:szCs w:val="21"/>
        </w:rPr>
        <w:br/>
      </w:r>
      <w:r w:rsidR="00BF4A68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Критерии оценки освоения </w:t>
      </w:r>
      <w:proofErr w:type="gramStart"/>
      <w:r w:rsidR="00BF4A68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обучающимися</w:t>
      </w:r>
      <w:proofErr w:type="gramEnd"/>
      <w:r w:rsidR="00886202" w:rsidRPr="001363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программы ОГОЭ-05 </w:t>
      </w:r>
    </w:p>
    <w:p w:rsidR="00BF4A68" w:rsidRPr="00136377" w:rsidRDefault="00BF4A68" w:rsidP="00BF4A68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6"/>
        <w:tblW w:w="0" w:type="auto"/>
        <w:tblInd w:w="509" w:type="dxa"/>
        <w:tblLayout w:type="fixed"/>
        <w:tblLook w:val="04A0" w:firstRow="1" w:lastRow="0" w:firstColumn="1" w:lastColumn="0" w:noHBand="0" w:noVBand="1"/>
      </w:tblPr>
      <w:tblGrid>
        <w:gridCol w:w="3884"/>
        <w:gridCol w:w="3512"/>
      </w:tblGrid>
      <w:tr w:rsidR="00886202" w:rsidRPr="00136377" w:rsidTr="00886202">
        <w:trPr>
          <w:trHeight w:val="638"/>
        </w:trPr>
        <w:tc>
          <w:tcPr>
            <w:tcW w:w="3884" w:type="dxa"/>
          </w:tcPr>
          <w:p w:rsidR="00886202" w:rsidRPr="00136377" w:rsidRDefault="00886202" w:rsidP="007B6AC4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63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Количество выполненных заданий</w:t>
            </w:r>
          </w:p>
        </w:tc>
        <w:tc>
          <w:tcPr>
            <w:tcW w:w="3512" w:type="dxa"/>
          </w:tcPr>
          <w:p w:rsidR="00886202" w:rsidRPr="00136377" w:rsidRDefault="00886202" w:rsidP="007B6AC4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63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Оценка</w:t>
            </w:r>
          </w:p>
        </w:tc>
      </w:tr>
      <w:tr w:rsidR="00886202" w:rsidRPr="00136377" w:rsidTr="00886202">
        <w:trPr>
          <w:trHeight w:val="475"/>
        </w:trPr>
        <w:tc>
          <w:tcPr>
            <w:tcW w:w="3884" w:type="dxa"/>
          </w:tcPr>
          <w:p w:rsidR="00886202" w:rsidRPr="00136377" w:rsidRDefault="00886202" w:rsidP="007B6AC4">
            <w:pPr>
              <w:pStyle w:val="a3"/>
              <w:spacing w:line="36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63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12 -11</w:t>
            </w:r>
          </w:p>
        </w:tc>
        <w:tc>
          <w:tcPr>
            <w:tcW w:w="3512" w:type="dxa"/>
          </w:tcPr>
          <w:p w:rsidR="00886202" w:rsidRPr="00136377" w:rsidRDefault="00886202" w:rsidP="007B6AC4">
            <w:pPr>
              <w:pStyle w:val="a3"/>
              <w:spacing w:line="36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63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Отлично «5»</w:t>
            </w:r>
          </w:p>
        </w:tc>
      </w:tr>
      <w:tr w:rsidR="00886202" w:rsidRPr="00136377" w:rsidTr="00886202">
        <w:trPr>
          <w:trHeight w:val="475"/>
        </w:trPr>
        <w:tc>
          <w:tcPr>
            <w:tcW w:w="3884" w:type="dxa"/>
          </w:tcPr>
          <w:p w:rsidR="00886202" w:rsidRPr="00136377" w:rsidRDefault="00886202" w:rsidP="007B6AC4">
            <w:pPr>
              <w:pStyle w:val="a3"/>
              <w:spacing w:line="36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63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10 - 9</w:t>
            </w:r>
          </w:p>
        </w:tc>
        <w:tc>
          <w:tcPr>
            <w:tcW w:w="3512" w:type="dxa"/>
          </w:tcPr>
          <w:p w:rsidR="00886202" w:rsidRPr="00136377" w:rsidRDefault="00886202" w:rsidP="007B6AC4">
            <w:pPr>
              <w:pStyle w:val="a3"/>
              <w:spacing w:line="36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63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Хорошо «4»</w:t>
            </w:r>
          </w:p>
        </w:tc>
      </w:tr>
      <w:tr w:rsidR="00886202" w:rsidRPr="00136377" w:rsidTr="00886202">
        <w:trPr>
          <w:trHeight w:val="475"/>
        </w:trPr>
        <w:tc>
          <w:tcPr>
            <w:tcW w:w="3884" w:type="dxa"/>
          </w:tcPr>
          <w:p w:rsidR="00886202" w:rsidRPr="00136377" w:rsidRDefault="00886202" w:rsidP="007B6AC4">
            <w:pPr>
              <w:pStyle w:val="a3"/>
              <w:spacing w:line="36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63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8-7</w:t>
            </w:r>
          </w:p>
        </w:tc>
        <w:tc>
          <w:tcPr>
            <w:tcW w:w="3512" w:type="dxa"/>
          </w:tcPr>
          <w:p w:rsidR="00886202" w:rsidRPr="00136377" w:rsidRDefault="00886202" w:rsidP="007B6AC4">
            <w:pPr>
              <w:pStyle w:val="a3"/>
              <w:spacing w:line="36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63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Удовлетворительно «3»</w:t>
            </w:r>
          </w:p>
        </w:tc>
      </w:tr>
      <w:tr w:rsidR="00886202" w:rsidRPr="00136377" w:rsidTr="00886202">
        <w:trPr>
          <w:trHeight w:val="366"/>
        </w:trPr>
        <w:tc>
          <w:tcPr>
            <w:tcW w:w="3884" w:type="dxa"/>
          </w:tcPr>
          <w:p w:rsidR="00886202" w:rsidRPr="00136377" w:rsidRDefault="00886202" w:rsidP="007B6AC4">
            <w:pPr>
              <w:pStyle w:val="a3"/>
              <w:spacing w:line="36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63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и менее</w:t>
            </w:r>
          </w:p>
        </w:tc>
        <w:tc>
          <w:tcPr>
            <w:tcW w:w="3512" w:type="dxa"/>
          </w:tcPr>
          <w:p w:rsidR="00886202" w:rsidRPr="00136377" w:rsidRDefault="00886202" w:rsidP="007B6AC4">
            <w:pPr>
              <w:pStyle w:val="a3"/>
              <w:spacing w:line="36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63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Неудовлетворительно «2»</w:t>
            </w:r>
          </w:p>
        </w:tc>
      </w:tr>
      <w:tr w:rsidR="00886202" w:rsidRPr="00136377" w:rsidTr="00886202">
        <w:trPr>
          <w:trHeight w:val="70"/>
        </w:trPr>
        <w:tc>
          <w:tcPr>
            <w:tcW w:w="7396" w:type="dxa"/>
            <w:gridSpan w:val="2"/>
          </w:tcPr>
          <w:p w:rsidR="00886202" w:rsidRPr="00136377" w:rsidRDefault="00886202" w:rsidP="00886202">
            <w:pPr>
              <w:pStyle w:val="a3"/>
              <w:spacing w:line="36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63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 правильный ответ - 1 балл </w:t>
            </w:r>
          </w:p>
        </w:tc>
      </w:tr>
    </w:tbl>
    <w:p w:rsidR="00BF4A68" w:rsidRPr="00136377" w:rsidRDefault="00BF4A68" w:rsidP="00BF4A68">
      <w:pPr>
        <w:widowControl w:val="0"/>
        <w:autoSpaceDE w:val="0"/>
        <w:autoSpaceDN w:val="0"/>
        <w:adjustRightInd w:val="0"/>
        <w:spacing w:line="360" w:lineRule="auto"/>
        <w:ind w:left="400"/>
        <w:rPr>
          <w:rFonts w:ascii="Times New Roman" w:hAnsi="Times New Roman" w:cs="Times New Roman"/>
          <w:sz w:val="28"/>
          <w:szCs w:val="28"/>
        </w:rPr>
      </w:pPr>
    </w:p>
    <w:p w:rsidR="00886202" w:rsidRPr="00136377" w:rsidRDefault="00576C7B" w:rsidP="00BF4A68">
      <w:pPr>
        <w:widowControl w:val="0"/>
        <w:autoSpaceDE w:val="0"/>
        <w:autoSpaceDN w:val="0"/>
        <w:adjustRightInd w:val="0"/>
        <w:spacing w:line="360" w:lineRule="auto"/>
        <w:ind w:left="400"/>
        <w:rPr>
          <w:rFonts w:ascii="Times New Roman" w:hAnsi="Times New Roman" w:cs="Times New Roman"/>
          <w:b/>
          <w:sz w:val="28"/>
          <w:szCs w:val="28"/>
        </w:rPr>
      </w:pPr>
      <w:r w:rsidRPr="00136377">
        <w:rPr>
          <w:rFonts w:ascii="Times New Roman" w:hAnsi="Times New Roman" w:cs="Times New Roman"/>
          <w:b/>
          <w:sz w:val="28"/>
          <w:szCs w:val="28"/>
        </w:rPr>
        <w:t xml:space="preserve">3.3. </w:t>
      </w:r>
      <w:r w:rsidR="00886202" w:rsidRPr="00136377">
        <w:rPr>
          <w:rFonts w:ascii="Times New Roman" w:hAnsi="Times New Roman" w:cs="Times New Roman"/>
          <w:b/>
          <w:sz w:val="28"/>
          <w:szCs w:val="28"/>
        </w:rPr>
        <w:t xml:space="preserve">Эталон ответов </w:t>
      </w:r>
    </w:p>
    <w:tbl>
      <w:tblPr>
        <w:tblStyle w:val="a6"/>
        <w:tblW w:w="10356" w:type="dxa"/>
        <w:tblInd w:w="-176" w:type="dxa"/>
        <w:tblLook w:val="04A0" w:firstRow="1" w:lastRow="0" w:firstColumn="1" w:lastColumn="0" w:noHBand="0" w:noVBand="1"/>
      </w:tblPr>
      <w:tblGrid>
        <w:gridCol w:w="1230"/>
        <w:gridCol w:w="755"/>
        <w:gridCol w:w="581"/>
        <w:gridCol w:w="779"/>
        <w:gridCol w:w="779"/>
        <w:gridCol w:w="779"/>
        <w:gridCol w:w="779"/>
        <w:gridCol w:w="779"/>
        <w:gridCol w:w="779"/>
        <w:gridCol w:w="779"/>
        <w:gridCol w:w="779"/>
        <w:gridCol w:w="779"/>
        <w:gridCol w:w="779"/>
      </w:tblGrid>
      <w:tr w:rsidR="00547AB0" w:rsidRPr="00136377" w:rsidTr="00547AB0">
        <w:tc>
          <w:tcPr>
            <w:tcW w:w="1230" w:type="dxa"/>
          </w:tcPr>
          <w:p w:rsidR="00547AB0" w:rsidRPr="00136377" w:rsidRDefault="00547AB0" w:rsidP="00547AB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AB0" w:rsidRPr="00136377" w:rsidRDefault="00547AB0" w:rsidP="00547AB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126" w:type="dxa"/>
            <w:gridSpan w:val="12"/>
          </w:tcPr>
          <w:p w:rsidR="00547AB0" w:rsidRPr="00136377" w:rsidRDefault="00547AB0" w:rsidP="00547AB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b/>
                <w:sz w:val="28"/>
                <w:szCs w:val="28"/>
              </w:rPr>
              <w:t>Эталон ответов</w:t>
            </w:r>
          </w:p>
          <w:p w:rsidR="00547AB0" w:rsidRPr="00136377" w:rsidRDefault="00547AB0" w:rsidP="00547AB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b/>
                <w:sz w:val="28"/>
                <w:szCs w:val="28"/>
              </w:rPr>
              <w:t>Вариант 1</w:t>
            </w:r>
          </w:p>
        </w:tc>
      </w:tr>
      <w:tr w:rsidR="00547AB0" w:rsidRPr="00136377" w:rsidTr="00547AB0">
        <w:tc>
          <w:tcPr>
            <w:tcW w:w="1230" w:type="dxa"/>
          </w:tcPr>
          <w:p w:rsidR="00547AB0" w:rsidRPr="00136377" w:rsidRDefault="00547AB0" w:rsidP="00BF4A6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b/>
                <w:sz w:val="28"/>
                <w:szCs w:val="28"/>
              </w:rPr>
              <w:t>№ вопроса</w:t>
            </w:r>
          </w:p>
        </w:tc>
        <w:tc>
          <w:tcPr>
            <w:tcW w:w="755" w:type="dxa"/>
          </w:tcPr>
          <w:p w:rsidR="00547AB0" w:rsidRPr="00136377" w:rsidRDefault="00547AB0" w:rsidP="00BF4A6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1" w:type="dxa"/>
          </w:tcPr>
          <w:p w:rsidR="00547AB0" w:rsidRPr="00136377" w:rsidRDefault="00547AB0" w:rsidP="00BF4A6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79" w:type="dxa"/>
          </w:tcPr>
          <w:p w:rsidR="00547AB0" w:rsidRPr="00136377" w:rsidRDefault="00547AB0" w:rsidP="00BF4A6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79" w:type="dxa"/>
          </w:tcPr>
          <w:p w:rsidR="00547AB0" w:rsidRPr="00136377" w:rsidRDefault="00547AB0" w:rsidP="00BF4A6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79" w:type="dxa"/>
          </w:tcPr>
          <w:p w:rsidR="00547AB0" w:rsidRPr="00136377" w:rsidRDefault="00547AB0" w:rsidP="00BF4A6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79" w:type="dxa"/>
          </w:tcPr>
          <w:p w:rsidR="00547AB0" w:rsidRPr="00136377" w:rsidRDefault="00547AB0" w:rsidP="00BF4A6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779" w:type="dxa"/>
          </w:tcPr>
          <w:p w:rsidR="00547AB0" w:rsidRPr="00136377" w:rsidRDefault="00547AB0" w:rsidP="00BF4A6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779" w:type="dxa"/>
          </w:tcPr>
          <w:p w:rsidR="00547AB0" w:rsidRPr="00136377" w:rsidRDefault="00547AB0" w:rsidP="00BF4A6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779" w:type="dxa"/>
          </w:tcPr>
          <w:p w:rsidR="00547AB0" w:rsidRPr="00136377" w:rsidRDefault="00547AB0" w:rsidP="00BF4A6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779" w:type="dxa"/>
          </w:tcPr>
          <w:p w:rsidR="00547AB0" w:rsidRPr="00136377" w:rsidRDefault="00547AB0" w:rsidP="00BF4A6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779" w:type="dxa"/>
          </w:tcPr>
          <w:p w:rsidR="00547AB0" w:rsidRPr="00136377" w:rsidRDefault="00547AB0" w:rsidP="00BF4A6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779" w:type="dxa"/>
          </w:tcPr>
          <w:p w:rsidR="00547AB0" w:rsidRPr="00136377" w:rsidRDefault="00547AB0" w:rsidP="00BF4A6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</w:tr>
      <w:tr w:rsidR="00547AB0" w:rsidRPr="00136377" w:rsidTr="00547AB0">
        <w:tc>
          <w:tcPr>
            <w:tcW w:w="1230" w:type="dxa"/>
          </w:tcPr>
          <w:p w:rsidR="00547AB0" w:rsidRPr="00136377" w:rsidRDefault="00547AB0" w:rsidP="00BF4A6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Ответ </w:t>
            </w:r>
          </w:p>
        </w:tc>
        <w:tc>
          <w:tcPr>
            <w:tcW w:w="755" w:type="dxa"/>
          </w:tcPr>
          <w:p w:rsidR="00547AB0" w:rsidRPr="00136377" w:rsidRDefault="00547AB0" w:rsidP="00BF4A6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1" w:type="dxa"/>
          </w:tcPr>
          <w:p w:rsidR="00547AB0" w:rsidRPr="00136377" w:rsidRDefault="00547AB0" w:rsidP="00BF4A6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79" w:type="dxa"/>
          </w:tcPr>
          <w:p w:rsidR="00547AB0" w:rsidRPr="00136377" w:rsidRDefault="00547AB0" w:rsidP="00BF4A6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" w:type="dxa"/>
          </w:tcPr>
          <w:p w:rsidR="00547AB0" w:rsidRPr="00136377" w:rsidRDefault="00547AB0" w:rsidP="00BF4A6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" w:type="dxa"/>
          </w:tcPr>
          <w:p w:rsidR="00547AB0" w:rsidRPr="00136377" w:rsidRDefault="00547AB0" w:rsidP="00BF4A6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79" w:type="dxa"/>
          </w:tcPr>
          <w:p w:rsidR="00547AB0" w:rsidRPr="00136377" w:rsidRDefault="00547AB0" w:rsidP="00BF4A6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" w:type="dxa"/>
          </w:tcPr>
          <w:p w:rsidR="00547AB0" w:rsidRPr="00136377" w:rsidRDefault="00547AB0" w:rsidP="00BF4A6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" w:type="dxa"/>
          </w:tcPr>
          <w:p w:rsidR="00547AB0" w:rsidRPr="00136377" w:rsidRDefault="00547AB0" w:rsidP="00BF4A6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" w:type="dxa"/>
          </w:tcPr>
          <w:p w:rsidR="00547AB0" w:rsidRPr="00136377" w:rsidRDefault="00547AB0" w:rsidP="00BF4A6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" w:type="dxa"/>
          </w:tcPr>
          <w:p w:rsidR="00547AB0" w:rsidRPr="00136377" w:rsidRDefault="00547AB0" w:rsidP="00BF4A6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79" w:type="dxa"/>
          </w:tcPr>
          <w:p w:rsidR="00547AB0" w:rsidRPr="00136377" w:rsidRDefault="00547AB0" w:rsidP="00BF4A6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9" w:type="dxa"/>
          </w:tcPr>
          <w:p w:rsidR="00547AB0" w:rsidRPr="00136377" w:rsidRDefault="00547AB0" w:rsidP="00BF4A6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547AB0" w:rsidRPr="00136377" w:rsidRDefault="00547AB0" w:rsidP="00BF4A68">
      <w:pPr>
        <w:widowControl w:val="0"/>
        <w:autoSpaceDE w:val="0"/>
        <w:autoSpaceDN w:val="0"/>
        <w:adjustRightInd w:val="0"/>
        <w:spacing w:line="360" w:lineRule="auto"/>
        <w:ind w:left="40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10356" w:type="dxa"/>
        <w:tblInd w:w="-176" w:type="dxa"/>
        <w:tblLook w:val="04A0" w:firstRow="1" w:lastRow="0" w:firstColumn="1" w:lastColumn="0" w:noHBand="0" w:noVBand="1"/>
      </w:tblPr>
      <w:tblGrid>
        <w:gridCol w:w="1230"/>
        <w:gridCol w:w="755"/>
        <w:gridCol w:w="581"/>
        <w:gridCol w:w="779"/>
        <w:gridCol w:w="779"/>
        <w:gridCol w:w="779"/>
        <w:gridCol w:w="779"/>
        <w:gridCol w:w="779"/>
        <w:gridCol w:w="779"/>
        <w:gridCol w:w="779"/>
        <w:gridCol w:w="779"/>
        <w:gridCol w:w="779"/>
        <w:gridCol w:w="779"/>
      </w:tblGrid>
      <w:tr w:rsidR="00547AB0" w:rsidRPr="00136377" w:rsidTr="008A258B">
        <w:tc>
          <w:tcPr>
            <w:tcW w:w="1230" w:type="dxa"/>
          </w:tcPr>
          <w:p w:rsidR="00547AB0" w:rsidRPr="00136377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AB0" w:rsidRPr="00136377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126" w:type="dxa"/>
            <w:gridSpan w:val="12"/>
          </w:tcPr>
          <w:p w:rsidR="00547AB0" w:rsidRPr="00136377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b/>
                <w:sz w:val="28"/>
                <w:szCs w:val="28"/>
              </w:rPr>
              <w:t>Эталон ответов</w:t>
            </w:r>
          </w:p>
          <w:p w:rsidR="00547AB0" w:rsidRPr="00136377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b/>
                <w:sz w:val="28"/>
                <w:szCs w:val="28"/>
              </w:rPr>
              <w:t>Вариант 2</w:t>
            </w:r>
          </w:p>
        </w:tc>
      </w:tr>
      <w:tr w:rsidR="00547AB0" w:rsidRPr="00136377" w:rsidTr="008A258B">
        <w:tc>
          <w:tcPr>
            <w:tcW w:w="1230" w:type="dxa"/>
          </w:tcPr>
          <w:p w:rsidR="00547AB0" w:rsidRPr="00136377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b/>
                <w:sz w:val="28"/>
                <w:szCs w:val="28"/>
              </w:rPr>
              <w:t>№ вопроса</w:t>
            </w:r>
          </w:p>
        </w:tc>
        <w:tc>
          <w:tcPr>
            <w:tcW w:w="755" w:type="dxa"/>
          </w:tcPr>
          <w:p w:rsidR="00547AB0" w:rsidRPr="00136377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1" w:type="dxa"/>
          </w:tcPr>
          <w:p w:rsidR="00547AB0" w:rsidRPr="00136377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79" w:type="dxa"/>
          </w:tcPr>
          <w:p w:rsidR="00547AB0" w:rsidRPr="00136377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79" w:type="dxa"/>
          </w:tcPr>
          <w:p w:rsidR="00547AB0" w:rsidRPr="00136377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79" w:type="dxa"/>
          </w:tcPr>
          <w:p w:rsidR="00547AB0" w:rsidRPr="00136377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79" w:type="dxa"/>
          </w:tcPr>
          <w:p w:rsidR="00547AB0" w:rsidRPr="00136377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779" w:type="dxa"/>
          </w:tcPr>
          <w:p w:rsidR="00547AB0" w:rsidRPr="00136377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779" w:type="dxa"/>
          </w:tcPr>
          <w:p w:rsidR="00547AB0" w:rsidRPr="00136377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779" w:type="dxa"/>
          </w:tcPr>
          <w:p w:rsidR="00547AB0" w:rsidRPr="00136377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779" w:type="dxa"/>
          </w:tcPr>
          <w:p w:rsidR="00547AB0" w:rsidRPr="00136377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779" w:type="dxa"/>
          </w:tcPr>
          <w:p w:rsidR="00547AB0" w:rsidRPr="00136377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779" w:type="dxa"/>
          </w:tcPr>
          <w:p w:rsidR="00547AB0" w:rsidRPr="00136377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</w:tr>
      <w:tr w:rsidR="00547AB0" w:rsidRPr="00136377" w:rsidTr="008A258B">
        <w:tc>
          <w:tcPr>
            <w:tcW w:w="1230" w:type="dxa"/>
          </w:tcPr>
          <w:p w:rsidR="00547AB0" w:rsidRPr="00136377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Ответ </w:t>
            </w:r>
          </w:p>
        </w:tc>
        <w:tc>
          <w:tcPr>
            <w:tcW w:w="755" w:type="dxa"/>
          </w:tcPr>
          <w:p w:rsidR="00547AB0" w:rsidRPr="00136377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1" w:type="dxa"/>
          </w:tcPr>
          <w:p w:rsidR="00547AB0" w:rsidRPr="00136377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" w:type="dxa"/>
          </w:tcPr>
          <w:p w:rsidR="00547AB0" w:rsidRPr="00136377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9" w:type="dxa"/>
          </w:tcPr>
          <w:p w:rsidR="00547AB0" w:rsidRPr="00136377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" w:type="dxa"/>
          </w:tcPr>
          <w:p w:rsidR="00547AB0" w:rsidRPr="00136377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9" w:type="dxa"/>
          </w:tcPr>
          <w:p w:rsidR="00547AB0" w:rsidRPr="00136377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" w:type="dxa"/>
          </w:tcPr>
          <w:p w:rsidR="00547AB0" w:rsidRPr="00136377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" w:type="dxa"/>
          </w:tcPr>
          <w:p w:rsidR="00547AB0" w:rsidRPr="00136377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9" w:type="dxa"/>
          </w:tcPr>
          <w:p w:rsidR="00547AB0" w:rsidRPr="00136377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79" w:type="dxa"/>
          </w:tcPr>
          <w:p w:rsidR="00547AB0" w:rsidRPr="00136377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" w:type="dxa"/>
          </w:tcPr>
          <w:p w:rsidR="00547AB0" w:rsidRPr="00136377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" w:type="dxa"/>
          </w:tcPr>
          <w:p w:rsidR="00547AB0" w:rsidRPr="00136377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886202" w:rsidRPr="00136377" w:rsidRDefault="00886202" w:rsidP="00BF4A68">
      <w:pPr>
        <w:widowControl w:val="0"/>
        <w:autoSpaceDE w:val="0"/>
        <w:autoSpaceDN w:val="0"/>
        <w:adjustRightInd w:val="0"/>
        <w:spacing w:line="360" w:lineRule="auto"/>
        <w:ind w:left="400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356" w:type="dxa"/>
        <w:tblInd w:w="-176" w:type="dxa"/>
        <w:tblLook w:val="04A0" w:firstRow="1" w:lastRow="0" w:firstColumn="1" w:lastColumn="0" w:noHBand="0" w:noVBand="1"/>
      </w:tblPr>
      <w:tblGrid>
        <w:gridCol w:w="1230"/>
        <w:gridCol w:w="755"/>
        <w:gridCol w:w="581"/>
        <w:gridCol w:w="779"/>
        <w:gridCol w:w="779"/>
        <w:gridCol w:w="779"/>
        <w:gridCol w:w="779"/>
        <w:gridCol w:w="779"/>
        <w:gridCol w:w="779"/>
        <w:gridCol w:w="779"/>
        <w:gridCol w:w="779"/>
        <w:gridCol w:w="779"/>
        <w:gridCol w:w="779"/>
      </w:tblGrid>
      <w:tr w:rsidR="00547AB0" w:rsidRPr="00136377" w:rsidTr="008A258B">
        <w:tc>
          <w:tcPr>
            <w:tcW w:w="1230" w:type="dxa"/>
          </w:tcPr>
          <w:p w:rsidR="00547AB0" w:rsidRPr="00136377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AB0" w:rsidRPr="00136377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126" w:type="dxa"/>
            <w:gridSpan w:val="12"/>
          </w:tcPr>
          <w:p w:rsidR="00547AB0" w:rsidRPr="00136377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b/>
                <w:sz w:val="28"/>
                <w:szCs w:val="28"/>
              </w:rPr>
              <w:t>Эталон ответов</w:t>
            </w:r>
          </w:p>
          <w:p w:rsidR="00547AB0" w:rsidRPr="00136377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b/>
                <w:sz w:val="28"/>
                <w:szCs w:val="28"/>
              </w:rPr>
              <w:t>Вариант 3</w:t>
            </w:r>
          </w:p>
        </w:tc>
      </w:tr>
      <w:tr w:rsidR="00547AB0" w:rsidRPr="00136377" w:rsidTr="008A258B">
        <w:tc>
          <w:tcPr>
            <w:tcW w:w="1230" w:type="dxa"/>
          </w:tcPr>
          <w:p w:rsidR="00547AB0" w:rsidRPr="00136377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b/>
                <w:sz w:val="28"/>
                <w:szCs w:val="28"/>
              </w:rPr>
              <w:t>№ вопроса</w:t>
            </w:r>
          </w:p>
        </w:tc>
        <w:tc>
          <w:tcPr>
            <w:tcW w:w="755" w:type="dxa"/>
          </w:tcPr>
          <w:p w:rsidR="00547AB0" w:rsidRPr="00136377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1" w:type="dxa"/>
          </w:tcPr>
          <w:p w:rsidR="00547AB0" w:rsidRPr="00136377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79" w:type="dxa"/>
          </w:tcPr>
          <w:p w:rsidR="00547AB0" w:rsidRPr="00136377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79" w:type="dxa"/>
          </w:tcPr>
          <w:p w:rsidR="00547AB0" w:rsidRPr="00136377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79" w:type="dxa"/>
          </w:tcPr>
          <w:p w:rsidR="00547AB0" w:rsidRPr="00136377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79" w:type="dxa"/>
          </w:tcPr>
          <w:p w:rsidR="00547AB0" w:rsidRPr="00136377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779" w:type="dxa"/>
          </w:tcPr>
          <w:p w:rsidR="00547AB0" w:rsidRPr="00136377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779" w:type="dxa"/>
          </w:tcPr>
          <w:p w:rsidR="00547AB0" w:rsidRPr="00136377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779" w:type="dxa"/>
          </w:tcPr>
          <w:p w:rsidR="00547AB0" w:rsidRPr="00136377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779" w:type="dxa"/>
          </w:tcPr>
          <w:p w:rsidR="00547AB0" w:rsidRPr="00136377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779" w:type="dxa"/>
          </w:tcPr>
          <w:p w:rsidR="00547AB0" w:rsidRPr="00136377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779" w:type="dxa"/>
          </w:tcPr>
          <w:p w:rsidR="00547AB0" w:rsidRPr="00136377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</w:tr>
      <w:tr w:rsidR="00547AB0" w:rsidRPr="00136377" w:rsidTr="008A258B">
        <w:tc>
          <w:tcPr>
            <w:tcW w:w="1230" w:type="dxa"/>
          </w:tcPr>
          <w:p w:rsidR="00547AB0" w:rsidRPr="00136377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Ответ </w:t>
            </w:r>
          </w:p>
        </w:tc>
        <w:tc>
          <w:tcPr>
            <w:tcW w:w="755" w:type="dxa"/>
          </w:tcPr>
          <w:p w:rsidR="00547AB0" w:rsidRPr="00136377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1" w:type="dxa"/>
          </w:tcPr>
          <w:p w:rsidR="00547AB0" w:rsidRPr="00136377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79" w:type="dxa"/>
          </w:tcPr>
          <w:p w:rsidR="00547AB0" w:rsidRPr="00136377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" w:type="dxa"/>
          </w:tcPr>
          <w:p w:rsidR="00547AB0" w:rsidRPr="00136377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9" w:type="dxa"/>
          </w:tcPr>
          <w:p w:rsidR="00547AB0" w:rsidRPr="00136377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9" w:type="dxa"/>
          </w:tcPr>
          <w:p w:rsidR="00547AB0" w:rsidRPr="00136377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9" w:type="dxa"/>
          </w:tcPr>
          <w:p w:rsidR="00547AB0" w:rsidRPr="00136377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79" w:type="dxa"/>
          </w:tcPr>
          <w:p w:rsidR="00547AB0" w:rsidRPr="00136377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" w:type="dxa"/>
          </w:tcPr>
          <w:p w:rsidR="00547AB0" w:rsidRPr="00136377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" w:type="dxa"/>
          </w:tcPr>
          <w:p w:rsidR="00547AB0" w:rsidRPr="00136377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79" w:type="dxa"/>
          </w:tcPr>
          <w:p w:rsidR="00547AB0" w:rsidRPr="00136377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" w:type="dxa"/>
          </w:tcPr>
          <w:p w:rsidR="00547AB0" w:rsidRPr="00136377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6B082C" w:rsidRPr="00136377" w:rsidRDefault="00CB3DB7" w:rsidP="00BF4A68">
      <w:pPr>
        <w:spacing w:line="235" w:lineRule="auto"/>
        <w:ind w:left="142"/>
        <w:rPr>
          <w:rFonts w:ascii="Arial" w:eastAsia="Times New Roman" w:hAnsi="Arial"/>
          <w:color w:val="000000"/>
          <w:sz w:val="21"/>
          <w:szCs w:val="21"/>
        </w:rPr>
      </w:pPr>
      <w:r w:rsidRPr="00136377">
        <w:rPr>
          <w:rFonts w:ascii="Arial" w:eastAsia="Times New Roman" w:hAnsi="Arial"/>
          <w:color w:val="000000"/>
          <w:sz w:val="21"/>
          <w:szCs w:val="21"/>
        </w:rPr>
        <w:br/>
      </w:r>
    </w:p>
    <w:tbl>
      <w:tblPr>
        <w:tblStyle w:val="a6"/>
        <w:tblW w:w="10356" w:type="dxa"/>
        <w:tblInd w:w="-176" w:type="dxa"/>
        <w:tblLook w:val="04A0" w:firstRow="1" w:lastRow="0" w:firstColumn="1" w:lastColumn="0" w:noHBand="0" w:noVBand="1"/>
      </w:tblPr>
      <w:tblGrid>
        <w:gridCol w:w="1230"/>
        <w:gridCol w:w="755"/>
        <w:gridCol w:w="581"/>
        <w:gridCol w:w="779"/>
        <w:gridCol w:w="779"/>
        <w:gridCol w:w="779"/>
        <w:gridCol w:w="779"/>
        <w:gridCol w:w="779"/>
        <w:gridCol w:w="779"/>
        <w:gridCol w:w="779"/>
        <w:gridCol w:w="779"/>
        <w:gridCol w:w="779"/>
        <w:gridCol w:w="779"/>
      </w:tblGrid>
      <w:tr w:rsidR="006B082C" w:rsidRPr="00136377" w:rsidTr="008A258B">
        <w:tc>
          <w:tcPr>
            <w:tcW w:w="1230" w:type="dxa"/>
          </w:tcPr>
          <w:p w:rsidR="006B082C" w:rsidRPr="00136377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82C" w:rsidRPr="00136377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126" w:type="dxa"/>
            <w:gridSpan w:val="12"/>
          </w:tcPr>
          <w:p w:rsidR="006B082C" w:rsidRPr="00136377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b/>
                <w:sz w:val="28"/>
                <w:szCs w:val="28"/>
              </w:rPr>
              <w:t>Эталон ответов</w:t>
            </w:r>
          </w:p>
          <w:p w:rsidR="006B082C" w:rsidRPr="00136377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b/>
                <w:sz w:val="28"/>
                <w:szCs w:val="28"/>
              </w:rPr>
              <w:t>Вариант 4</w:t>
            </w:r>
          </w:p>
        </w:tc>
      </w:tr>
      <w:tr w:rsidR="006B082C" w:rsidRPr="00136377" w:rsidTr="008A258B">
        <w:tc>
          <w:tcPr>
            <w:tcW w:w="1230" w:type="dxa"/>
          </w:tcPr>
          <w:p w:rsidR="006B082C" w:rsidRPr="00136377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r w:rsidRPr="0013637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вопроса</w:t>
            </w:r>
          </w:p>
        </w:tc>
        <w:tc>
          <w:tcPr>
            <w:tcW w:w="755" w:type="dxa"/>
          </w:tcPr>
          <w:p w:rsidR="006B082C" w:rsidRPr="00136377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</w:p>
        </w:tc>
        <w:tc>
          <w:tcPr>
            <w:tcW w:w="581" w:type="dxa"/>
          </w:tcPr>
          <w:p w:rsidR="006B082C" w:rsidRPr="00136377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79" w:type="dxa"/>
          </w:tcPr>
          <w:p w:rsidR="006B082C" w:rsidRPr="00136377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79" w:type="dxa"/>
          </w:tcPr>
          <w:p w:rsidR="006B082C" w:rsidRPr="00136377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79" w:type="dxa"/>
          </w:tcPr>
          <w:p w:rsidR="006B082C" w:rsidRPr="00136377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79" w:type="dxa"/>
          </w:tcPr>
          <w:p w:rsidR="006B082C" w:rsidRPr="00136377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779" w:type="dxa"/>
          </w:tcPr>
          <w:p w:rsidR="006B082C" w:rsidRPr="00136377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779" w:type="dxa"/>
          </w:tcPr>
          <w:p w:rsidR="006B082C" w:rsidRPr="00136377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779" w:type="dxa"/>
          </w:tcPr>
          <w:p w:rsidR="006B082C" w:rsidRPr="00136377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779" w:type="dxa"/>
          </w:tcPr>
          <w:p w:rsidR="006B082C" w:rsidRPr="00136377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779" w:type="dxa"/>
          </w:tcPr>
          <w:p w:rsidR="006B082C" w:rsidRPr="00136377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779" w:type="dxa"/>
          </w:tcPr>
          <w:p w:rsidR="006B082C" w:rsidRPr="00136377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</w:tr>
      <w:tr w:rsidR="006B082C" w:rsidRPr="00136377" w:rsidTr="008A258B">
        <w:tc>
          <w:tcPr>
            <w:tcW w:w="1230" w:type="dxa"/>
          </w:tcPr>
          <w:p w:rsidR="006B082C" w:rsidRPr="00136377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Ответ </w:t>
            </w:r>
          </w:p>
        </w:tc>
        <w:tc>
          <w:tcPr>
            <w:tcW w:w="755" w:type="dxa"/>
          </w:tcPr>
          <w:p w:rsidR="006B082C" w:rsidRPr="00136377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81" w:type="dxa"/>
          </w:tcPr>
          <w:p w:rsidR="006B082C" w:rsidRPr="00136377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79" w:type="dxa"/>
          </w:tcPr>
          <w:p w:rsidR="006B082C" w:rsidRPr="00136377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" w:type="dxa"/>
          </w:tcPr>
          <w:p w:rsidR="006B082C" w:rsidRPr="00136377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" w:type="dxa"/>
          </w:tcPr>
          <w:p w:rsidR="006B082C" w:rsidRPr="00136377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" w:type="dxa"/>
          </w:tcPr>
          <w:p w:rsidR="006B082C" w:rsidRPr="00136377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79" w:type="dxa"/>
          </w:tcPr>
          <w:p w:rsidR="006B082C" w:rsidRPr="00136377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9" w:type="dxa"/>
          </w:tcPr>
          <w:p w:rsidR="006B082C" w:rsidRPr="00136377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" w:type="dxa"/>
          </w:tcPr>
          <w:p w:rsidR="006B082C" w:rsidRPr="00136377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" w:type="dxa"/>
          </w:tcPr>
          <w:p w:rsidR="006B082C" w:rsidRPr="00136377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9" w:type="dxa"/>
          </w:tcPr>
          <w:p w:rsidR="006B082C" w:rsidRPr="00136377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" w:type="dxa"/>
          </w:tcPr>
          <w:p w:rsidR="006B082C" w:rsidRPr="00136377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6B082C" w:rsidRPr="00136377" w:rsidRDefault="00CB3DB7" w:rsidP="00BF4A68">
      <w:pPr>
        <w:spacing w:line="235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136377">
        <w:rPr>
          <w:rFonts w:ascii="Arial" w:eastAsia="Times New Roman" w:hAnsi="Arial"/>
          <w:color w:val="000000"/>
          <w:sz w:val="21"/>
          <w:szCs w:val="21"/>
        </w:rPr>
        <w:br/>
      </w:r>
    </w:p>
    <w:tbl>
      <w:tblPr>
        <w:tblStyle w:val="a6"/>
        <w:tblW w:w="10356" w:type="dxa"/>
        <w:tblInd w:w="-176" w:type="dxa"/>
        <w:tblLook w:val="04A0" w:firstRow="1" w:lastRow="0" w:firstColumn="1" w:lastColumn="0" w:noHBand="0" w:noVBand="1"/>
      </w:tblPr>
      <w:tblGrid>
        <w:gridCol w:w="1230"/>
        <w:gridCol w:w="755"/>
        <w:gridCol w:w="581"/>
        <w:gridCol w:w="779"/>
        <w:gridCol w:w="779"/>
        <w:gridCol w:w="779"/>
        <w:gridCol w:w="779"/>
        <w:gridCol w:w="779"/>
        <w:gridCol w:w="779"/>
        <w:gridCol w:w="779"/>
        <w:gridCol w:w="779"/>
        <w:gridCol w:w="779"/>
        <w:gridCol w:w="779"/>
      </w:tblGrid>
      <w:tr w:rsidR="006B082C" w:rsidRPr="00136377" w:rsidTr="008A258B">
        <w:tc>
          <w:tcPr>
            <w:tcW w:w="1230" w:type="dxa"/>
          </w:tcPr>
          <w:p w:rsidR="006B082C" w:rsidRPr="00136377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82C" w:rsidRPr="00136377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126" w:type="dxa"/>
            <w:gridSpan w:val="12"/>
          </w:tcPr>
          <w:p w:rsidR="006B082C" w:rsidRPr="00136377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b/>
                <w:sz w:val="28"/>
                <w:szCs w:val="28"/>
              </w:rPr>
              <w:t>Эталон ответов</w:t>
            </w:r>
          </w:p>
          <w:p w:rsidR="006B082C" w:rsidRPr="00136377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b/>
                <w:sz w:val="28"/>
                <w:szCs w:val="28"/>
              </w:rPr>
              <w:t>Вариант 5</w:t>
            </w:r>
          </w:p>
        </w:tc>
      </w:tr>
      <w:tr w:rsidR="006B082C" w:rsidRPr="00136377" w:rsidTr="008A258B">
        <w:tc>
          <w:tcPr>
            <w:tcW w:w="1230" w:type="dxa"/>
          </w:tcPr>
          <w:p w:rsidR="006B082C" w:rsidRPr="00136377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b/>
                <w:sz w:val="28"/>
                <w:szCs w:val="28"/>
              </w:rPr>
              <w:t>№ вопроса</w:t>
            </w:r>
          </w:p>
        </w:tc>
        <w:tc>
          <w:tcPr>
            <w:tcW w:w="755" w:type="dxa"/>
          </w:tcPr>
          <w:p w:rsidR="006B082C" w:rsidRPr="00136377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1" w:type="dxa"/>
          </w:tcPr>
          <w:p w:rsidR="006B082C" w:rsidRPr="00136377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79" w:type="dxa"/>
          </w:tcPr>
          <w:p w:rsidR="006B082C" w:rsidRPr="00136377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79" w:type="dxa"/>
          </w:tcPr>
          <w:p w:rsidR="006B082C" w:rsidRPr="00136377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79" w:type="dxa"/>
          </w:tcPr>
          <w:p w:rsidR="006B082C" w:rsidRPr="00136377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79" w:type="dxa"/>
          </w:tcPr>
          <w:p w:rsidR="006B082C" w:rsidRPr="00136377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779" w:type="dxa"/>
          </w:tcPr>
          <w:p w:rsidR="006B082C" w:rsidRPr="00136377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779" w:type="dxa"/>
          </w:tcPr>
          <w:p w:rsidR="006B082C" w:rsidRPr="00136377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779" w:type="dxa"/>
          </w:tcPr>
          <w:p w:rsidR="006B082C" w:rsidRPr="00136377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779" w:type="dxa"/>
          </w:tcPr>
          <w:p w:rsidR="006B082C" w:rsidRPr="00136377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779" w:type="dxa"/>
          </w:tcPr>
          <w:p w:rsidR="006B082C" w:rsidRPr="00136377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779" w:type="dxa"/>
          </w:tcPr>
          <w:p w:rsidR="006B082C" w:rsidRPr="00136377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</w:tr>
      <w:tr w:rsidR="006B082C" w:rsidRPr="00136377" w:rsidTr="008A258B">
        <w:tc>
          <w:tcPr>
            <w:tcW w:w="1230" w:type="dxa"/>
          </w:tcPr>
          <w:p w:rsidR="006B082C" w:rsidRPr="00136377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Ответ </w:t>
            </w:r>
          </w:p>
        </w:tc>
        <w:tc>
          <w:tcPr>
            <w:tcW w:w="755" w:type="dxa"/>
          </w:tcPr>
          <w:p w:rsidR="006B082C" w:rsidRPr="00136377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81" w:type="dxa"/>
          </w:tcPr>
          <w:p w:rsidR="006B082C" w:rsidRPr="00136377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" w:type="dxa"/>
          </w:tcPr>
          <w:p w:rsidR="006B082C" w:rsidRPr="00136377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" w:type="dxa"/>
          </w:tcPr>
          <w:p w:rsidR="006B082C" w:rsidRPr="00136377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" w:type="dxa"/>
          </w:tcPr>
          <w:p w:rsidR="006B082C" w:rsidRPr="00136377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" w:type="dxa"/>
          </w:tcPr>
          <w:p w:rsidR="006B082C" w:rsidRPr="00136377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" w:type="dxa"/>
          </w:tcPr>
          <w:p w:rsidR="006B082C" w:rsidRPr="00136377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" w:type="dxa"/>
          </w:tcPr>
          <w:p w:rsidR="006B082C" w:rsidRPr="00136377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9" w:type="dxa"/>
          </w:tcPr>
          <w:p w:rsidR="006B082C" w:rsidRPr="00136377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" w:type="dxa"/>
          </w:tcPr>
          <w:p w:rsidR="006B082C" w:rsidRPr="00136377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9" w:type="dxa"/>
          </w:tcPr>
          <w:p w:rsidR="006B082C" w:rsidRPr="00136377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9" w:type="dxa"/>
          </w:tcPr>
          <w:p w:rsidR="006B082C" w:rsidRPr="00136377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A1457D" w:rsidRPr="00136377" w:rsidRDefault="00A1457D" w:rsidP="00BF4A68">
      <w:pPr>
        <w:spacing w:line="235" w:lineRule="auto"/>
        <w:ind w:left="142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10356" w:type="dxa"/>
        <w:tblInd w:w="-176" w:type="dxa"/>
        <w:tblLook w:val="04A0" w:firstRow="1" w:lastRow="0" w:firstColumn="1" w:lastColumn="0" w:noHBand="0" w:noVBand="1"/>
      </w:tblPr>
      <w:tblGrid>
        <w:gridCol w:w="1230"/>
        <w:gridCol w:w="755"/>
        <w:gridCol w:w="581"/>
        <w:gridCol w:w="779"/>
        <w:gridCol w:w="779"/>
        <w:gridCol w:w="779"/>
        <w:gridCol w:w="779"/>
        <w:gridCol w:w="779"/>
        <w:gridCol w:w="779"/>
        <w:gridCol w:w="779"/>
        <w:gridCol w:w="779"/>
        <w:gridCol w:w="779"/>
        <w:gridCol w:w="779"/>
      </w:tblGrid>
      <w:tr w:rsidR="006B082C" w:rsidRPr="00136377" w:rsidTr="008A258B">
        <w:tc>
          <w:tcPr>
            <w:tcW w:w="1230" w:type="dxa"/>
          </w:tcPr>
          <w:p w:rsidR="006B082C" w:rsidRPr="00136377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82C" w:rsidRPr="00136377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126" w:type="dxa"/>
            <w:gridSpan w:val="12"/>
          </w:tcPr>
          <w:p w:rsidR="006B082C" w:rsidRPr="00136377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b/>
                <w:sz w:val="28"/>
                <w:szCs w:val="28"/>
              </w:rPr>
              <w:t>Эталон ответов</w:t>
            </w:r>
          </w:p>
          <w:p w:rsidR="006B082C" w:rsidRPr="00136377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b/>
                <w:sz w:val="28"/>
                <w:szCs w:val="28"/>
              </w:rPr>
              <w:t>Вариант 6</w:t>
            </w:r>
          </w:p>
        </w:tc>
      </w:tr>
      <w:tr w:rsidR="006B082C" w:rsidRPr="00136377" w:rsidTr="008A258B">
        <w:tc>
          <w:tcPr>
            <w:tcW w:w="1230" w:type="dxa"/>
          </w:tcPr>
          <w:p w:rsidR="006B082C" w:rsidRPr="00136377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b/>
                <w:sz w:val="28"/>
                <w:szCs w:val="28"/>
              </w:rPr>
              <w:t>№ вопроса</w:t>
            </w:r>
          </w:p>
        </w:tc>
        <w:tc>
          <w:tcPr>
            <w:tcW w:w="755" w:type="dxa"/>
          </w:tcPr>
          <w:p w:rsidR="006B082C" w:rsidRPr="00136377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1" w:type="dxa"/>
          </w:tcPr>
          <w:p w:rsidR="006B082C" w:rsidRPr="00136377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79" w:type="dxa"/>
          </w:tcPr>
          <w:p w:rsidR="006B082C" w:rsidRPr="00136377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79" w:type="dxa"/>
          </w:tcPr>
          <w:p w:rsidR="006B082C" w:rsidRPr="00136377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79" w:type="dxa"/>
          </w:tcPr>
          <w:p w:rsidR="006B082C" w:rsidRPr="00136377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79" w:type="dxa"/>
          </w:tcPr>
          <w:p w:rsidR="006B082C" w:rsidRPr="00136377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779" w:type="dxa"/>
          </w:tcPr>
          <w:p w:rsidR="006B082C" w:rsidRPr="00136377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779" w:type="dxa"/>
          </w:tcPr>
          <w:p w:rsidR="006B082C" w:rsidRPr="00136377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779" w:type="dxa"/>
          </w:tcPr>
          <w:p w:rsidR="006B082C" w:rsidRPr="00136377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779" w:type="dxa"/>
          </w:tcPr>
          <w:p w:rsidR="006B082C" w:rsidRPr="00136377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779" w:type="dxa"/>
          </w:tcPr>
          <w:p w:rsidR="006B082C" w:rsidRPr="00136377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779" w:type="dxa"/>
          </w:tcPr>
          <w:p w:rsidR="006B082C" w:rsidRPr="00136377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</w:tr>
      <w:tr w:rsidR="006B082C" w:rsidRPr="00136377" w:rsidTr="008A258B">
        <w:tc>
          <w:tcPr>
            <w:tcW w:w="1230" w:type="dxa"/>
          </w:tcPr>
          <w:p w:rsidR="006B082C" w:rsidRPr="00136377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Ответ </w:t>
            </w:r>
          </w:p>
        </w:tc>
        <w:tc>
          <w:tcPr>
            <w:tcW w:w="755" w:type="dxa"/>
          </w:tcPr>
          <w:p w:rsidR="006B082C" w:rsidRPr="00136377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81" w:type="dxa"/>
          </w:tcPr>
          <w:p w:rsidR="006B082C" w:rsidRPr="00136377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9" w:type="dxa"/>
          </w:tcPr>
          <w:p w:rsidR="006B082C" w:rsidRPr="00136377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9" w:type="dxa"/>
          </w:tcPr>
          <w:p w:rsidR="006B082C" w:rsidRPr="00136377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9" w:type="dxa"/>
          </w:tcPr>
          <w:p w:rsidR="006B082C" w:rsidRPr="00136377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" w:type="dxa"/>
          </w:tcPr>
          <w:p w:rsidR="006B082C" w:rsidRPr="00136377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79" w:type="dxa"/>
          </w:tcPr>
          <w:p w:rsidR="006B082C" w:rsidRPr="00136377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" w:type="dxa"/>
          </w:tcPr>
          <w:p w:rsidR="006B082C" w:rsidRPr="00136377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9" w:type="dxa"/>
          </w:tcPr>
          <w:p w:rsidR="006B082C" w:rsidRPr="00136377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79" w:type="dxa"/>
          </w:tcPr>
          <w:p w:rsidR="006B082C" w:rsidRPr="00136377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" w:type="dxa"/>
          </w:tcPr>
          <w:p w:rsidR="006B082C" w:rsidRPr="00136377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" w:type="dxa"/>
          </w:tcPr>
          <w:p w:rsidR="006B082C" w:rsidRPr="00136377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6B082C" w:rsidRPr="00136377" w:rsidRDefault="006B082C" w:rsidP="00BF4A68">
      <w:pPr>
        <w:spacing w:line="235" w:lineRule="auto"/>
        <w:ind w:left="142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10356" w:type="dxa"/>
        <w:tblInd w:w="-176" w:type="dxa"/>
        <w:tblLook w:val="04A0" w:firstRow="1" w:lastRow="0" w:firstColumn="1" w:lastColumn="0" w:noHBand="0" w:noVBand="1"/>
      </w:tblPr>
      <w:tblGrid>
        <w:gridCol w:w="1230"/>
        <w:gridCol w:w="755"/>
        <w:gridCol w:w="581"/>
        <w:gridCol w:w="779"/>
        <w:gridCol w:w="779"/>
        <w:gridCol w:w="779"/>
        <w:gridCol w:w="779"/>
        <w:gridCol w:w="779"/>
        <w:gridCol w:w="779"/>
        <w:gridCol w:w="779"/>
        <w:gridCol w:w="779"/>
        <w:gridCol w:w="779"/>
        <w:gridCol w:w="779"/>
      </w:tblGrid>
      <w:tr w:rsidR="00D567F7" w:rsidRPr="00136377" w:rsidTr="008A258B">
        <w:tc>
          <w:tcPr>
            <w:tcW w:w="1230" w:type="dxa"/>
          </w:tcPr>
          <w:p w:rsidR="00D567F7" w:rsidRPr="00136377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67F7" w:rsidRPr="00136377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126" w:type="dxa"/>
            <w:gridSpan w:val="12"/>
          </w:tcPr>
          <w:p w:rsidR="00D567F7" w:rsidRPr="00136377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b/>
                <w:sz w:val="28"/>
                <w:szCs w:val="28"/>
              </w:rPr>
              <w:t>Эталон ответов</w:t>
            </w:r>
          </w:p>
          <w:p w:rsidR="00D567F7" w:rsidRPr="00136377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b/>
                <w:sz w:val="28"/>
                <w:szCs w:val="28"/>
              </w:rPr>
              <w:t>Вариант 7</w:t>
            </w:r>
          </w:p>
        </w:tc>
      </w:tr>
      <w:tr w:rsidR="00D567F7" w:rsidRPr="00136377" w:rsidTr="008A258B">
        <w:tc>
          <w:tcPr>
            <w:tcW w:w="1230" w:type="dxa"/>
          </w:tcPr>
          <w:p w:rsidR="00D567F7" w:rsidRPr="00136377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b/>
                <w:sz w:val="28"/>
                <w:szCs w:val="28"/>
              </w:rPr>
              <w:t>№ вопроса</w:t>
            </w:r>
          </w:p>
        </w:tc>
        <w:tc>
          <w:tcPr>
            <w:tcW w:w="755" w:type="dxa"/>
          </w:tcPr>
          <w:p w:rsidR="00D567F7" w:rsidRPr="00136377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1" w:type="dxa"/>
          </w:tcPr>
          <w:p w:rsidR="00D567F7" w:rsidRPr="00136377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79" w:type="dxa"/>
          </w:tcPr>
          <w:p w:rsidR="00D567F7" w:rsidRPr="00136377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79" w:type="dxa"/>
          </w:tcPr>
          <w:p w:rsidR="00D567F7" w:rsidRPr="00136377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79" w:type="dxa"/>
          </w:tcPr>
          <w:p w:rsidR="00D567F7" w:rsidRPr="00136377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79" w:type="dxa"/>
          </w:tcPr>
          <w:p w:rsidR="00D567F7" w:rsidRPr="00136377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779" w:type="dxa"/>
          </w:tcPr>
          <w:p w:rsidR="00D567F7" w:rsidRPr="00136377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779" w:type="dxa"/>
          </w:tcPr>
          <w:p w:rsidR="00D567F7" w:rsidRPr="00136377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779" w:type="dxa"/>
          </w:tcPr>
          <w:p w:rsidR="00D567F7" w:rsidRPr="00136377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779" w:type="dxa"/>
          </w:tcPr>
          <w:p w:rsidR="00D567F7" w:rsidRPr="00136377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779" w:type="dxa"/>
          </w:tcPr>
          <w:p w:rsidR="00D567F7" w:rsidRPr="00136377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779" w:type="dxa"/>
          </w:tcPr>
          <w:p w:rsidR="00D567F7" w:rsidRPr="00136377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</w:tr>
      <w:tr w:rsidR="00D567F7" w:rsidRPr="00136377" w:rsidTr="008A258B">
        <w:tc>
          <w:tcPr>
            <w:tcW w:w="1230" w:type="dxa"/>
          </w:tcPr>
          <w:p w:rsidR="00D567F7" w:rsidRPr="00136377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Ответ </w:t>
            </w:r>
          </w:p>
        </w:tc>
        <w:tc>
          <w:tcPr>
            <w:tcW w:w="755" w:type="dxa"/>
          </w:tcPr>
          <w:p w:rsidR="00D567F7" w:rsidRPr="00136377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1" w:type="dxa"/>
          </w:tcPr>
          <w:p w:rsidR="00D567F7" w:rsidRPr="00136377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" w:type="dxa"/>
          </w:tcPr>
          <w:p w:rsidR="00D567F7" w:rsidRPr="00136377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" w:type="dxa"/>
          </w:tcPr>
          <w:p w:rsidR="00D567F7" w:rsidRPr="00136377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" w:type="dxa"/>
          </w:tcPr>
          <w:p w:rsidR="00D567F7" w:rsidRPr="00136377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" w:type="dxa"/>
          </w:tcPr>
          <w:p w:rsidR="00D567F7" w:rsidRPr="00136377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9" w:type="dxa"/>
          </w:tcPr>
          <w:p w:rsidR="00D567F7" w:rsidRPr="00136377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" w:type="dxa"/>
          </w:tcPr>
          <w:p w:rsidR="00D567F7" w:rsidRPr="00136377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" w:type="dxa"/>
          </w:tcPr>
          <w:p w:rsidR="00D567F7" w:rsidRPr="00136377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79" w:type="dxa"/>
          </w:tcPr>
          <w:p w:rsidR="00D567F7" w:rsidRPr="00136377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" w:type="dxa"/>
          </w:tcPr>
          <w:p w:rsidR="00D567F7" w:rsidRPr="00136377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" w:type="dxa"/>
          </w:tcPr>
          <w:p w:rsidR="00D567F7" w:rsidRPr="00136377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D567F7" w:rsidRPr="00136377" w:rsidRDefault="00D567F7" w:rsidP="00BF4A68">
      <w:pPr>
        <w:spacing w:line="235" w:lineRule="auto"/>
        <w:ind w:left="142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10356" w:type="dxa"/>
        <w:tblInd w:w="-176" w:type="dxa"/>
        <w:tblLook w:val="04A0" w:firstRow="1" w:lastRow="0" w:firstColumn="1" w:lastColumn="0" w:noHBand="0" w:noVBand="1"/>
      </w:tblPr>
      <w:tblGrid>
        <w:gridCol w:w="1230"/>
        <w:gridCol w:w="755"/>
        <w:gridCol w:w="581"/>
        <w:gridCol w:w="779"/>
        <w:gridCol w:w="779"/>
        <w:gridCol w:w="779"/>
        <w:gridCol w:w="779"/>
        <w:gridCol w:w="779"/>
        <w:gridCol w:w="779"/>
        <w:gridCol w:w="779"/>
        <w:gridCol w:w="779"/>
        <w:gridCol w:w="779"/>
        <w:gridCol w:w="779"/>
      </w:tblGrid>
      <w:tr w:rsidR="00D567F7" w:rsidRPr="00136377" w:rsidTr="008A258B">
        <w:tc>
          <w:tcPr>
            <w:tcW w:w="1230" w:type="dxa"/>
          </w:tcPr>
          <w:p w:rsidR="00D567F7" w:rsidRPr="00136377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67F7" w:rsidRPr="00136377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126" w:type="dxa"/>
            <w:gridSpan w:val="12"/>
          </w:tcPr>
          <w:p w:rsidR="00D567F7" w:rsidRPr="00136377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b/>
                <w:sz w:val="28"/>
                <w:szCs w:val="28"/>
              </w:rPr>
              <w:t>Эталон ответов</w:t>
            </w:r>
          </w:p>
          <w:p w:rsidR="00D567F7" w:rsidRPr="00136377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b/>
                <w:sz w:val="28"/>
                <w:szCs w:val="28"/>
              </w:rPr>
              <w:t>Вариант 8</w:t>
            </w:r>
          </w:p>
        </w:tc>
      </w:tr>
      <w:tr w:rsidR="00D567F7" w:rsidRPr="00136377" w:rsidTr="008A258B">
        <w:tc>
          <w:tcPr>
            <w:tcW w:w="1230" w:type="dxa"/>
          </w:tcPr>
          <w:p w:rsidR="00D567F7" w:rsidRPr="00136377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b/>
                <w:sz w:val="28"/>
                <w:szCs w:val="28"/>
              </w:rPr>
              <w:t>№ вопроса</w:t>
            </w:r>
          </w:p>
        </w:tc>
        <w:tc>
          <w:tcPr>
            <w:tcW w:w="755" w:type="dxa"/>
          </w:tcPr>
          <w:p w:rsidR="00D567F7" w:rsidRPr="00136377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1" w:type="dxa"/>
          </w:tcPr>
          <w:p w:rsidR="00D567F7" w:rsidRPr="00136377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79" w:type="dxa"/>
          </w:tcPr>
          <w:p w:rsidR="00D567F7" w:rsidRPr="00136377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79" w:type="dxa"/>
          </w:tcPr>
          <w:p w:rsidR="00D567F7" w:rsidRPr="00136377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79" w:type="dxa"/>
          </w:tcPr>
          <w:p w:rsidR="00D567F7" w:rsidRPr="00136377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79" w:type="dxa"/>
          </w:tcPr>
          <w:p w:rsidR="00D567F7" w:rsidRPr="00136377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779" w:type="dxa"/>
          </w:tcPr>
          <w:p w:rsidR="00D567F7" w:rsidRPr="00136377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779" w:type="dxa"/>
          </w:tcPr>
          <w:p w:rsidR="00D567F7" w:rsidRPr="00136377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779" w:type="dxa"/>
          </w:tcPr>
          <w:p w:rsidR="00D567F7" w:rsidRPr="00136377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779" w:type="dxa"/>
          </w:tcPr>
          <w:p w:rsidR="00D567F7" w:rsidRPr="00136377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779" w:type="dxa"/>
          </w:tcPr>
          <w:p w:rsidR="00D567F7" w:rsidRPr="00136377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779" w:type="dxa"/>
          </w:tcPr>
          <w:p w:rsidR="00D567F7" w:rsidRPr="00136377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</w:tr>
      <w:tr w:rsidR="00D567F7" w:rsidRPr="00136377" w:rsidTr="008A258B">
        <w:tc>
          <w:tcPr>
            <w:tcW w:w="1230" w:type="dxa"/>
          </w:tcPr>
          <w:p w:rsidR="00D567F7" w:rsidRPr="00136377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Ответ </w:t>
            </w:r>
          </w:p>
        </w:tc>
        <w:tc>
          <w:tcPr>
            <w:tcW w:w="755" w:type="dxa"/>
          </w:tcPr>
          <w:p w:rsidR="00D567F7" w:rsidRPr="00136377" w:rsidRDefault="00DD5A05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81" w:type="dxa"/>
          </w:tcPr>
          <w:p w:rsidR="00D567F7" w:rsidRPr="00136377" w:rsidRDefault="00DD5A05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" w:type="dxa"/>
          </w:tcPr>
          <w:p w:rsidR="00D567F7" w:rsidRPr="00136377" w:rsidRDefault="00DD5A05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" w:type="dxa"/>
          </w:tcPr>
          <w:p w:rsidR="00D567F7" w:rsidRPr="00136377" w:rsidRDefault="00DD5A05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" w:type="dxa"/>
          </w:tcPr>
          <w:p w:rsidR="00D567F7" w:rsidRPr="00136377" w:rsidRDefault="00DD5A05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" w:type="dxa"/>
          </w:tcPr>
          <w:p w:rsidR="00D567F7" w:rsidRPr="00136377" w:rsidRDefault="00DD5A05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79" w:type="dxa"/>
          </w:tcPr>
          <w:p w:rsidR="00D567F7" w:rsidRPr="00136377" w:rsidRDefault="00DD5A05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" w:type="dxa"/>
          </w:tcPr>
          <w:p w:rsidR="00D567F7" w:rsidRPr="00136377" w:rsidRDefault="00DD5A05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" w:type="dxa"/>
          </w:tcPr>
          <w:p w:rsidR="00D567F7" w:rsidRPr="00136377" w:rsidRDefault="00DD5A05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79" w:type="dxa"/>
          </w:tcPr>
          <w:p w:rsidR="00D567F7" w:rsidRPr="00136377" w:rsidRDefault="00DD5A05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9" w:type="dxa"/>
          </w:tcPr>
          <w:p w:rsidR="00D567F7" w:rsidRPr="00136377" w:rsidRDefault="00DD5A05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" w:type="dxa"/>
          </w:tcPr>
          <w:p w:rsidR="00D567F7" w:rsidRPr="00136377" w:rsidRDefault="00DD5A05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D567F7" w:rsidRPr="00136377" w:rsidRDefault="00D567F7" w:rsidP="00BF4A68">
      <w:pPr>
        <w:spacing w:line="235" w:lineRule="auto"/>
        <w:ind w:left="142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10356" w:type="dxa"/>
        <w:tblInd w:w="-176" w:type="dxa"/>
        <w:tblLook w:val="04A0" w:firstRow="1" w:lastRow="0" w:firstColumn="1" w:lastColumn="0" w:noHBand="0" w:noVBand="1"/>
      </w:tblPr>
      <w:tblGrid>
        <w:gridCol w:w="1230"/>
        <w:gridCol w:w="755"/>
        <w:gridCol w:w="581"/>
        <w:gridCol w:w="779"/>
        <w:gridCol w:w="779"/>
        <w:gridCol w:w="779"/>
        <w:gridCol w:w="779"/>
        <w:gridCol w:w="779"/>
        <w:gridCol w:w="779"/>
        <w:gridCol w:w="779"/>
        <w:gridCol w:w="779"/>
        <w:gridCol w:w="779"/>
        <w:gridCol w:w="779"/>
      </w:tblGrid>
      <w:tr w:rsidR="00DD5A05" w:rsidRPr="00136377" w:rsidTr="008A258B">
        <w:tc>
          <w:tcPr>
            <w:tcW w:w="1230" w:type="dxa"/>
          </w:tcPr>
          <w:p w:rsidR="00DD5A05" w:rsidRPr="00136377" w:rsidRDefault="00DD5A05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5A05" w:rsidRPr="00136377" w:rsidRDefault="00DD5A05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126" w:type="dxa"/>
            <w:gridSpan w:val="12"/>
          </w:tcPr>
          <w:p w:rsidR="00DD5A05" w:rsidRPr="00136377" w:rsidRDefault="00DD5A05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b/>
                <w:sz w:val="28"/>
                <w:szCs w:val="28"/>
              </w:rPr>
              <w:t>Эталон ответов</w:t>
            </w:r>
          </w:p>
          <w:p w:rsidR="00DD5A05" w:rsidRPr="00136377" w:rsidRDefault="00DD5A05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b/>
                <w:sz w:val="28"/>
                <w:szCs w:val="28"/>
              </w:rPr>
              <w:t>Вариант 9</w:t>
            </w:r>
          </w:p>
        </w:tc>
      </w:tr>
      <w:tr w:rsidR="00DD5A05" w:rsidRPr="00136377" w:rsidTr="008A258B">
        <w:tc>
          <w:tcPr>
            <w:tcW w:w="1230" w:type="dxa"/>
          </w:tcPr>
          <w:p w:rsidR="00DD5A05" w:rsidRPr="00136377" w:rsidRDefault="00DD5A05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b/>
                <w:sz w:val="28"/>
                <w:szCs w:val="28"/>
              </w:rPr>
              <w:t>№ вопроса</w:t>
            </w:r>
          </w:p>
        </w:tc>
        <w:tc>
          <w:tcPr>
            <w:tcW w:w="755" w:type="dxa"/>
          </w:tcPr>
          <w:p w:rsidR="00DD5A05" w:rsidRPr="00136377" w:rsidRDefault="00DD5A05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1" w:type="dxa"/>
          </w:tcPr>
          <w:p w:rsidR="00DD5A05" w:rsidRPr="00136377" w:rsidRDefault="00DD5A05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79" w:type="dxa"/>
          </w:tcPr>
          <w:p w:rsidR="00DD5A05" w:rsidRPr="00136377" w:rsidRDefault="00DD5A05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79" w:type="dxa"/>
          </w:tcPr>
          <w:p w:rsidR="00DD5A05" w:rsidRPr="00136377" w:rsidRDefault="00DD5A05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79" w:type="dxa"/>
          </w:tcPr>
          <w:p w:rsidR="00DD5A05" w:rsidRPr="00136377" w:rsidRDefault="00DD5A05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79" w:type="dxa"/>
          </w:tcPr>
          <w:p w:rsidR="00DD5A05" w:rsidRPr="00136377" w:rsidRDefault="00DD5A05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779" w:type="dxa"/>
          </w:tcPr>
          <w:p w:rsidR="00DD5A05" w:rsidRPr="00136377" w:rsidRDefault="00DD5A05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779" w:type="dxa"/>
          </w:tcPr>
          <w:p w:rsidR="00DD5A05" w:rsidRPr="00136377" w:rsidRDefault="00DD5A05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779" w:type="dxa"/>
          </w:tcPr>
          <w:p w:rsidR="00DD5A05" w:rsidRPr="00136377" w:rsidRDefault="00DD5A05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779" w:type="dxa"/>
          </w:tcPr>
          <w:p w:rsidR="00DD5A05" w:rsidRPr="00136377" w:rsidRDefault="00DD5A05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779" w:type="dxa"/>
          </w:tcPr>
          <w:p w:rsidR="00DD5A05" w:rsidRPr="00136377" w:rsidRDefault="00DD5A05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779" w:type="dxa"/>
          </w:tcPr>
          <w:p w:rsidR="00DD5A05" w:rsidRPr="00136377" w:rsidRDefault="00DD5A05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</w:tr>
      <w:tr w:rsidR="00DD5A05" w:rsidRPr="00136377" w:rsidTr="008A258B">
        <w:tc>
          <w:tcPr>
            <w:tcW w:w="1230" w:type="dxa"/>
          </w:tcPr>
          <w:p w:rsidR="00DD5A05" w:rsidRPr="00136377" w:rsidRDefault="00DD5A05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Ответ </w:t>
            </w:r>
          </w:p>
        </w:tc>
        <w:tc>
          <w:tcPr>
            <w:tcW w:w="755" w:type="dxa"/>
          </w:tcPr>
          <w:p w:rsidR="00DD5A05" w:rsidRPr="00136377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1" w:type="dxa"/>
          </w:tcPr>
          <w:p w:rsidR="00DD5A05" w:rsidRPr="00136377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9" w:type="dxa"/>
          </w:tcPr>
          <w:p w:rsidR="00DD5A05" w:rsidRPr="00136377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79" w:type="dxa"/>
          </w:tcPr>
          <w:p w:rsidR="00DD5A05" w:rsidRPr="00136377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" w:type="dxa"/>
          </w:tcPr>
          <w:p w:rsidR="00DD5A05" w:rsidRPr="00136377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" w:type="dxa"/>
          </w:tcPr>
          <w:p w:rsidR="00DD5A05" w:rsidRPr="00136377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" w:type="dxa"/>
          </w:tcPr>
          <w:p w:rsidR="00DD5A05" w:rsidRPr="00136377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9" w:type="dxa"/>
          </w:tcPr>
          <w:p w:rsidR="00DD5A05" w:rsidRPr="00136377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" w:type="dxa"/>
          </w:tcPr>
          <w:p w:rsidR="00DD5A05" w:rsidRPr="00136377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" w:type="dxa"/>
          </w:tcPr>
          <w:p w:rsidR="00DD5A05" w:rsidRPr="00136377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" w:type="dxa"/>
          </w:tcPr>
          <w:p w:rsidR="00DD5A05" w:rsidRPr="00136377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" w:type="dxa"/>
          </w:tcPr>
          <w:p w:rsidR="00DD5A05" w:rsidRPr="00136377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4348A" w:rsidRPr="00136377" w:rsidTr="008A258B">
        <w:tc>
          <w:tcPr>
            <w:tcW w:w="1230" w:type="dxa"/>
          </w:tcPr>
          <w:p w:rsidR="00B4348A" w:rsidRPr="00136377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348A" w:rsidRPr="00136377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126" w:type="dxa"/>
            <w:gridSpan w:val="12"/>
          </w:tcPr>
          <w:p w:rsidR="00B4348A" w:rsidRPr="00136377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b/>
                <w:sz w:val="28"/>
                <w:szCs w:val="28"/>
              </w:rPr>
              <w:t>Эталон ответов</w:t>
            </w:r>
          </w:p>
          <w:p w:rsidR="00B4348A" w:rsidRPr="00136377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b/>
                <w:sz w:val="28"/>
                <w:szCs w:val="28"/>
              </w:rPr>
              <w:t>Вариант 10</w:t>
            </w:r>
          </w:p>
        </w:tc>
      </w:tr>
      <w:tr w:rsidR="00B4348A" w:rsidRPr="00136377" w:rsidTr="008A258B">
        <w:tc>
          <w:tcPr>
            <w:tcW w:w="1230" w:type="dxa"/>
          </w:tcPr>
          <w:p w:rsidR="00B4348A" w:rsidRPr="00136377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b/>
                <w:sz w:val="28"/>
                <w:szCs w:val="28"/>
              </w:rPr>
              <w:t>№ вопроса</w:t>
            </w:r>
          </w:p>
        </w:tc>
        <w:tc>
          <w:tcPr>
            <w:tcW w:w="755" w:type="dxa"/>
          </w:tcPr>
          <w:p w:rsidR="00B4348A" w:rsidRPr="00136377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1" w:type="dxa"/>
          </w:tcPr>
          <w:p w:rsidR="00B4348A" w:rsidRPr="00136377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79" w:type="dxa"/>
          </w:tcPr>
          <w:p w:rsidR="00B4348A" w:rsidRPr="00136377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79" w:type="dxa"/>
          </w:tcPr>
          <w:p w:rsidR="00B4348A" w:rsidRPr="00136377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79" w:type="dxa"/>
          </w:tcPr>
          <w:p w:rsidR="00B4348A" w:rsidRPr="00136377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79" w:type="dxa"/>
          </w:tcPr>
          <w:p w:rsidR="00B4348A" w:rsidRPr="00136377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779" w:type="dxa"/>
          </w:tcPr>
          <w:p w:rsidR="00B4348A" w:rsidRPr="00136377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779" w:type="dxa"/>
          </w:tcPr>
          <w:p w:rsidR="00B4348A" w:rsidRPr="00136377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779" w:type="dxa"/>
          </w:tcPr>
          <w:p w:rsidR="00B4348A" w:rsidRPr="00136377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779" w:type="dxa"/>
          </w:tcPr>
          <w:p w:rsidR="00B4348A" w:rsidRPr="00136377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779" w:type="dxa"/>
          </w:tcPr>
          <w:p w:rsidR="00B4348A" w:rsidRPr="00136377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779" w:type="dxa"/>
          </w:tcPr>
          <w:p w:rsidR="00B4348A" w:rsidRPr="00136377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</w:tr>
      <w:tr w:rsidR="00B4348A" w:rsidTr="008A258B">
        <w:tc>
          <w:tcPr>
            <w:tcW w:w="1230" w:type="dxa"/>
          </w:tcPr>
          <w:p w:rsidR="00B4348A" w:rsidRPr="00136377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Ответ </w:t>
            </w:r>
          </w:p>
        </w:tc>
        <w:tc>
          <w:tcPr>
            <w:tcW w:w="755" w:type="dxa"/>
          </w:tcPr>
          <w:p w:rsidR="00B4348A" w:rsidRPr="00136377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81" w:type="dxa"/>
          </w:tcPr>
          <w:p w:rsidR="00B4348A" w:rsidRPr="00136377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" w:type="dxa"/>
          </w:tcPr>
          <w:p w:rsidR="00B4348A" w:rsidRPr="00136377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9" w:type="dxa"/>
          </w:tcPr>
          <w:p w:rsidR="00B4348A" w:rsidRPr="00136377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" w:type="dxa"/>
          </w:tcPr>
          <w:p w:rsidR="00B4348A" w:rsidRPr="00136377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79" w:type="dxa"/>
          </w:tcPr>
          <w:p w:rsidR="00B4348A" w:rsidRPr="00136377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" w:type="dxa"/>
          </w:tcPr>
          <w:p w:rsidR="00B4348A" w:rsidRPr="00136377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" w:type="dxa"/>
          </w:tcPr>
          <w:p w:rsidR="00B4348A" w:rsidRPr="00136377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" w:type="dxa"/>
          </w:tcPr>
          <w:p w:rsidR="00B4348A" w:rsidRPr="00136377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" w:type="dxa"/>
          </w:tcPr>
          <w:p w:rsidR="00B4348A" w:rsidRPr="00136377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" w:type="dxa"/>
          </w:tcPr>
          <w:p w:rsidR="00B4348A" w:rsidRPr="00136377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" w:type="dxa"/>
          </w:tcPr>
          <w:p w:rsidR="00B4348A" w:rsidRPr="00547AB0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37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DD5A05" w:rsidRPr="00B93DC7" w:rsidRDefault="00DD5A05" w:rsidP="00BF4A68">
      <w:pPr>
        <w:spacing w:line="235" w:lineRule="auto"/>
        <w:ind w:left="142"/>
        <w:rPr>
          <w:rFonts w:ascii="Times New Roman" w:hAnsi="Times New Roman" w:cs="Times New Roman"/>
          <w:sz w:val="24"/>
          <w:szCs w:val="24"/>
        </w:rPr>
      </w:pPr>
    </w:p>
    <w:sectPr w:rsidR="00DD5A05" w:rsidRPr="00B93DC7" w:rsidSect="007B75FF"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hybridMultilevel"/>
    <w:tmpl w:val="19495CFE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>
    <w:nsid w:val="00000003"/>
    <w:multiLevelType w:val="hybridMultilevel"/>
    <w:tmpl w:val="2AE8944A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2">
    <w:nsid w:val="00000004"/>
    <w:multiLevelType w:val="hybridMultilevel"/>
    <w:tmpl w:val="625558EC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">
    <w:nsid w:val="5CE210FC"/>
    <w:multiLevelType w:val="multilevel"/>
    <w:tmpl w:val="83B4F2F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624F29CF"/>
    <w:multiLevelType w:val="hybridMultilevel"/>
    <w:tmpl w:val="49FA8A3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D7B3D34"/>
    <w:multiLevelType w:val="hybridMultilevel"/>
    <w:tmpl w:val="627A44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A4079"/>
    <w:rsid w:val="0001187D"/>
    <w:rsid w:val="0004344A"/>
    <w:rsid w:val="00084A34"/>
    <w:rsid w:val="000D544D"/>
    <w:rsid w:val="000E05F0"/>
    <w:rsid w:val="000F476C"/>
    <w:rsid w:val="00136377"/>
    <w:rsid w:val="001A4079"/>
    <w:rsid w:val="00215A25"/>
    <w:rsid w:val="00245426"/>
    <w:rsid w:val="00267412"/>
    <w:rsid w:val="00296C58"/>
    <w:rsid w:val="00340186"/>
    <w:rsid w:val="00372CC3"/>
    <w:rsid w:val="003E0090"/>
    <w:rsid w:val="00407835"/>
    <w:rsid w:val="004543E0"/>
    <w:rsid w:val="00547AB0"/>
    <w:rsid w:val="0056663F"/>
    <w:rsid w:val="00576C7B"/>
    <w:rsid w:val="00590F12"/>
    <w:rsid w:val="006048AF"/>
    <w:rsid w:val="00644AF0"/>
    <w:rsid w:val="0069047C"/>
    <w:rsid w:val="006B082C"/>
    <w:rsid w:val="006D2E2F"/>
    <w:rsid w:val="00724AE7"/>
    <w:rsid w:val="0073759F"/>
    <w:rsid w:val="00753616"/>
    <w:rsid w:val="007B75FF"/>
    <w:rsid w:val="007F5156"/>
    <w:rsid w:val="00805860"/>
    <w:rsid w:val="008349EA"/>
    <w:rsid w:val="008614FA"/>
    <w:rsid w:val="00886202"/>
    <w:rsid w:val="008A7ED7"/>
    <w:rsid w:val="008E17BB"/>
    <w:rsid w:val="00925B87"/>
    <w:rsid w:val="00935123"/>
    <w:rsid w:val="00955370"/>
    <w:rsid w:val="00964FC2"/>
    <w:rsid w:val="00967294"/>
    <w:rsid w:val="00974EFA"/>
    <w:rsid w:val="009D4F36"/>
    <w:rsid w:val="009E6605"/>
    <w:rsid w:val="00A1457D"/>
    <w:rsid w:val="00A208DA"/>
    <w:rsid w:val="00A84E92"/>
    <w:rsid w:val="00AA230F"/>
    <w:rsid w:val="00B2144E"/>
    <w:rsid w:val="00B4348A"/>
    <w:rsid w:val="00B502FE"/>
    <w:rsid w:val="00B61A30"/>
    <w:rsid w:val="00B81120"/>
    <w:rsid w:val="00B81EAB"/>
    <w:rsid w:val="00B9341F"/>
    <w:rsid w:val="00B93DC7"/>
    <w:rsid w:val="00BD24C9"/>
    <w:rsid w:val="00BF4A68"/>
    <w:rsid w:val="00BF5B07"/>
    <w:rsid w:val="00C01B82"/>
    <w:rsid w:val="00C414DE"/>
    <w:rsid w:val="00C5372E"/>
    <w:rsid w:val="00CA73D1"/>
    <w:rsid w:val="00CB3DB7"/>
    <w:rsid w:val="00CB5780"/>
    <w:rsid w:val="00CD05F9"/>
    <w:rsid w:val="00D30A19"/>
    <w:rsid w:val="00D567F7"/>
    <w:rsid w:val="00D62E90"/>
    <w:rsid w:val="00D73D6E"/>
    <w:rsid w:val="00DA6A08"/>
    <w:rsid w:val="00DC51A5"/>
    <w:rsid w:val="00DD5A05"/>
    <w:rsid w:val="00E07E7B"/>
    <w:rsid w:val="00E41555"/>
    <w:rsid w:val="00E74322"/>
    <w:rsid w:val="00F2142C"/>
    <w:rsid w:val="00F72353"/>
    <w:rsid w:val="00F80DEF"/>
    <w:rsid w:val="00FA1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9EA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144E"/>
    <w:pPr>
      <w:ind w:left="720"/>
      <w:contextualSpacing/>
    </w:pPr>
  </w:style>
  <w:style w:type="paragraph" w:styleId="a4">
    <w:name w:val="No Spacing"/>
    <w:link w:val="a5"/>
    <w:uiPriority w:val="1"/>
    <w:qFormat/>
    <w:rsid w:val="0056663F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basedOn w:val="a0"/>
    <w:link w:val="a4"/>
    <w:uiPriority w:val="1"/>
    <w:rsid w:val="0056663F"/>
    <w:rPr>
      <w:rFonts w:eastAsiaTheme="minorEastAsia"/>
      <w:lang w:eastAsia="ru-RU"/>
    </w:rPr>
  </w:style>
  <w:style w:type="table" w:styleId="a6">
    <w:name w:val="Table Grid"/>
    <w:basedOn w:val="a1"/>
    <w:uiPriority w:val="59"/>
    <w:rsid w:val="00CB3D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52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F582F2-3208-4FB8-8E5C-0B44BC3A7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1</Pages>
  <Words>4798</Words>
  <Characters>27352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ОГБОУ СПО БСК</Company>
  <LinksUpToDate>false</LinksUpToDate>
  <CharactersWithSpaces>32086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33</cp:revision>
  <cp:lastPrinted>2019-03-19T06:18:00Z</cp:lastPrinted>
  <dcterms:created xsi:type="dcterms:W3CDTF">2017-05-02T10:20:00Z</dcterms:created>
  <dcterms:modified xsi:type="dcterms:W3CDTF">2019-11-15T09:47:00Z</dcterms:modified>
</cp:coreProperties>
</file>